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A21" w:rsidRDefault="008D7A21" w:rsidP="008D7A21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  <w:lang w:val="lt-LT" w:eastAsia="lt-LT"/>
        </w:rPr>
        <w:drawing>
          <wp:anchor distT="0" distB="0" distL="114300" distR="114300" simplePos="0" relativeHeight="251658240" behindDoc="0" locked="0" layoutInCell="1" allowOverlap="1" wp14:anchorId="2672D75A" wp14:editId="1EBC670C">
            <wp:simplePos x="0" y="0"/>
            <wp:positionH relativeFrom="column">
              <wp:posOffset>1800473</wp:posOffset>
            </wp:positionH>
            <wp:positionV relativeFrom="paragraph">
              <wp:posOffset>-37769</wp:posOffset>
            </wp:positionV>
            <wp:extent cx="2528515" cy="690573"/>
            <wp:effectExtent l="0" t="0" r="5715" b="0"/>
            <wp:wrapNone/>
            <wp:docPr id="1" name="Picture 1" descr="Camera di Commercio Como-Lec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Camera di Commercio Como-Lecc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276" cy="69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7A21" w:rsidRPr="00CA436E" w:rsidRDefault="008D7A21" w:rsidP="008D7A21">
      <w:pPr>
        <w:jc w:val="center"/>
        <w:rPr>
          <w:b/>
          <w:sz w:val="28"/>
          <w:szCs w:val="28"/>
        </w:rPr>
      </w:pPr>
    </w:p>
    <w:p w:rsidR="00CA436E" w:rsidRPr="00672694" w:rsidRDefault="00C54B4E" w:rsidP="00CA436E">
      <w:pPr>
        <w:spacing w:after="0"/>
        <w:jc w:val="center"/>
        <w:rPr>
          <w:b/>
          <w:sz w:val="35"/>
          <w:szCs w:val="35"/>
          <w:u w:val="single"/>
        </w:rPr>
      </w:pPr>
      <w:r w:rsidRPr="00672694">
        <w:rPr>
          <w:b/>
          <w:sz w:val="35"/>
          <w:szCs w:val="35"/>
          <w:u w:val="single"/>
        </w:rPr>
        <w:t>TURISMO E ECONOMIA DELLA CULTURA</w:t>
      </w:r>
      <w:r w:rsidR="008D7A21" w:rsidRPr="00672694">
        <w:rPr>
          <w:b/>
          <w:sz w:val="35"/>
          <w:szCs w:val="35"/>
          <w:u w:val="single"/>
        </w:rPr>
        <w:t xml:space="preserve"> </w:t>
      </w:r>
      <w:r w:rsidR="00CB5D36" w:rsidRPr="00672694">
        <w:rPr>
          <w:b/>
          <w:sz w:val="35"/>
          <w:szCs w:val="35"/>
          <w:u w:val="single"/>
        </w:rPr>
        <w:t>NELL’AREA LARIANA</w:t>
      </w:r>
      <w:r w:rsidR="00CA436E" w:rsidRPr="00672694">
        <w:rPr>
          <w:b/>
          <w:sz w:val="35"/>
          <w:szCs w:val="35"/>
          <w:u w:val="single"/>
        </w:rPr>
        <w:t>:</w:t>
      </w:r>
    </w:p>
    <w:p w:rsidR="00CA436E" w:rsidRPr="00672694" w:rsidRDefault="00CA436E" w:rsidP="00CA436E">
      <w:pPr>
        <w:spacing w:after="0"/>
        <w:jc w:val="center"/>
        <w:rPr>
          <w:b/>
          <w:sz w:val="35"/>
          <w:szCs w:val="35"/>
          <w:u w:val="single"/>
        </w:rPr>
      </w:pPr>
      <w:r w:rsidRPr="00672694">
        <w:rPr>
          <w:b/>
          <w:sz w:val="35"/>
          <w:szCs w:val="35"/>
          <w:u w:val="single"/>
        </w:rPr>
        <w:t>DATI, VALORE STRATEGICO E NECESSIT</w:t>
      </w:r>
      <w:r w:rsidRPr="00672694">
        <w:rPr>
          <w:rFonts w:cstheme="minorHAnsi"/>
          <w:b/>
          <w:sz w:val="35"/>
          <w:szCs w:val="35"/>
          <w:u w:val="single"/>
        </w:rPr>
        <w:t>À</w:t>
      </w:r>
      <w:r w:rsidRPr="00672694">
        <w:rPr>
          <w:b/>
          <w:sz w:val="35"/>
          <w:szCs w:val="35"/>
          <w:u w:val="single"/>
        </w:rPr>
        <w:t xml:space="preserve"> DI SOSTEGNO</w:t>
      </w:r>
    </w:p>
    <w:p w:rsidR="00CA436E" w:rsidRPr="00672694" w:rsidRDefault="00CA436E" w:rsidP="00CA436E">
      <w:pPr>
        <w:spacing w:after="0"/>
        <w:jc w:val="center"/>
        <w:rPr>
          <w:b/>
          <w:sz w:val="35"/>
          <w:szCs w:val="35"/>
          <w:u w:val="single"/>
        </w:rPr>
      </w:pPr>
      <w:r w:rsidRPr="00672694">
        <w:rPr>
          <w:b/>
          <w:sz w:val="35"/>
          <w:szCs w:val="35"/>
          <w:u w:val="single"/>
        </w:rPr>
        <w:t>A FRONTE DELL’EMERGENZA CORONAVIRUS</w:t>
      </w:r>
    </w:p>
    <w:p w:rsidR="008D7A21" w:rsidRPr="00CA436E" w:rsidRDefault="008D7A21" w:rsidP="00546193">
      <w:pPr>
        <w:spacing w:after="0"/>
        <w:jc w:val="center"/>
        <w:rPr>
          <w:b/>
          <w:sz w:val="28"/>
          <w:szCs w:val="28"/>
        </w:rPr>
      </w:pPr>
    </w:p>
    <w:p w:rsidR="006B77A7" w:rsidRPr="006B77A7" w:rsidRDefault="00B1322B" w:rsidP="00546193">
      <w:pPr>
        <w:spacing w:after="0" w:line="240" w:lineRule="auto"/>
        <w:jc w:val="both"/>
        <w:rPr>
          <w:sz w:val="28"/>
          <w:szCs w:val="28"/>
        </w:rPr>
      </w:pPr>
      <w:r w:rsidRPr="00B1322B">
        <w:rPr>
          <w:sz w:val="28"/>
          <w:szCs w:val="28"/>
        </w:rPr>
        <w:t xml:space="preserve"> </w:t>
      </w:r>
      <w:r w:rsidR="008D7A21" w:rsidRPr="008D7A21">
        <w:rPr>
          <w:sz w:val="28"/>
          <w:szCs w:val="28"/>
        </w:rPr>
        <w:t>A fine 2019, nel Registro Imprese della Camera di Commercio di Como-Lecco erano iscritte 5.136 imprese turistiche</w:t>
      </w:r>
      <w:r w:rsidR="008D7A21">
        <w:rPr>
          <w:sz w:val="28"/>
          <w:szCs w:val="28"/>
        </w:rPr>
        <w:t xml:space="preserve"> attive</w:t>
      </w:r>
      <w:r w:rsidR="008D7A21" w:rsidRPr="008D7A21">
        <w:rPr>
          <w:sz w:val="28"/>
          <w:szCs w:val="28"/>
        </w:rPr>
        <w:t>.</w:t>
      </w:r>
      <w:r w:rsidR="008D7A21">
        <w:rPr>
          <w:sz w:val="28"/>
          <w:szCs w:val="28"/>
        </w:rPr>
        <w:t xml:space="preserve"> </w:t>
      </w:r>
      <w:r w:rsidR="006B77A7">
        <w:rPr>
          <w:sz w:val="28"/>
          <w:szCs w:val="28"/>
        </w:rPr>
        <w:t xml:space="preserve">I dati </w:t>
      </w:r>
      <w:r w:rsidR="000D6280">
        <w:rPr>
          <w:sz w:val="28"/>
          <w:szCs w:val="28"/>
        </w:rPr>
        <w:t xml:space="preserve">che seguono </w:t>
      </w:r>
      <w:r w:rsidR="006B77A7">
        <w:rPr>
          <w:sz w:val="28"/>
          <w:szCs w:val="28"/>
        </w:rPr>
        <w:t>riguardano</w:t>
      </w:r>
      <w:r w:rsidR="006B77A7">
        <w:rPr>
          <w:noProof/>
        </w:rPr>
        <w:t xml:space="preserve"> </w:t>
      </w:r>
      <w:r w:rsidR="006B77A7" w:rsidRPr="006B77A7">
        <w:rPr>
          <w:sz w:val="28"/>
          <w:szCs w:val="28"/>
        </w:rPr>
        <w:t xml:space="preserve">i seguenti sotto-settori (codifica Ateco 2007): </w:t>
      </w:r>
    </w:p>
    <w:p w:rsidR="006B77A7" w:rsidRPr="006B77A7" w:rsidRDefault="006B77A7" w:rsidP="0054619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6B77A7">
        <w:rPr>
          <w:sz w:val="28"/>
          <w:szCs w:val="28"/>
        </w:rPr>
        <w:t>"Alloggio" (codice 55);</w:t>
      </w:r>
    </w:p>
    <w:p w:rsidR="006B77A7" w:rsidRPr="006B77A7" w:rsidRDefault="006B77A7" w:rsidP="0054619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6B77A7">
        <w:rPr>
          <w:sz w:val="28"/>
          <w:szCs w:val="28"/>
        </w:rPr>
        <w:t>“Attività dei servizi di ristorazione” (codice 56);</w:t>
      </w:r>
    </w:p>
    <w:p w:rsidR="006B77A7" w:rsidRDefault="006B77A7" w:rsidP="0054619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6B77A7">
        <w:rPr>
          <w:sz w:val="28"/>
          <w:szCs w:val="28"/>
        </w:rPr>
        <w:t>“Attività dei servizi delle agenzie di viaggio, dei tour operator e servizi di prenotazione e attività connesse” (codice 79).</w:t>
      </w:r>
    </w:p>
    <w:p w:rsidR="00546193" w:rsidRPr="00546193" w:rsidRDefault="00546193" w:rsidP="00546193">
      <w:pPr>
        <w:spacing w:after="0" w:line="240" w:lineRule="auto"/>
        <w:jc w:val="both"/>
        <w:rPr>
          <w:sz w:val="16"/>
          <w:szCs w:val="16"/>
        </w:rPr>
      </w:pPr>
    </w:p>
    <w:p w:rsidR="006B77A7" w:rsidRDefault="008D7A21" w:rsidP="0054619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Tenuto conto che</w:t>
      </w:r>
      <w:r w:rsidR="00271158">
        <w:rPr>
          <w:sz w:val="28"/>
          <w:szCs w:val="28"/>
        </w:rPr>
        <w:t xml:space="preserve"> </w:t>
      </w:r>
      <w:r w:rsidR="00F359ED">
        <w:rPr>
          <w:sz w:val="28"/>
          <w:szCs w:val="28"/>
        </w:rPr>
        <w:t xml:space="preserve">per </w:t>
      </w:r>
      <w:r w:rsidR="00271158">
        <w:rPr>
          <w:sz w:val="28"/>
          <w:szCs w:val="28"/>
        </w:rPr>
        <w:t>alcune</w:t>
      </w:r>
      <w:r w:rsidR="00F359ED">
        <w:rPr>
          <w:sz w:val="28"/>
          <w:szCs w:val="28"/>
        </w:rPr>
        <w:t xml:space="preserve"> </w:t>
      </w:r>
      <w:r w:rsidR="006B77A7">
        <w:rPr>
          <w:sz w:val="28"/>
          <w:szCs w:val="28"/>
        </w:rPr>
        <w:t>imprese</w:t>
      </w:r>
      <w:r w:rsidR="00F359ED">
        <w:rPr>
          <w:sz w:val="28"/>
          <w:szCs w:val="28"/>
        </w:rPr>
        <w:t xml:space="preserve"> la sede legale è registrata altrove (ad esempio quelle che fanno parte di catene internazionali </w:t>
      </w:r>
      <w:r w:rsidR="0020017F">
        <w:rPr>
          <w:sz w:val="28"/>
          <w:szCs w:val="28"/>
        </w:rPr>
        <w:t xml:space="preserve">con quartier generale all’estero </w:t>
      </w:r>
      <w:r w:rsidR="00F359ED">
        <w:rPr>
          <w:sz w:val="28"/>
          <w:szCs w:val="28"/>
        </w:rPr>
        <w:t>e quelle comunque registrate su</w:t>
      </w:r>
      <w:r w:rsidR="00730D68">
        <w:rPr>
          <w:sz w:val="28"/>
          <w:szCs w:val="28"/>
        </w:rPr>
        <w:t>lla piazza milanese</w:t>
      </w:r>
      <w:r w:rsidR="00F359ED">
        <w:rPr>
          <w:sz w:val="28"/>
          <w:szCs w:val="28"/>
        </w:rPr>
        <w:t xml:space="preserve">), </w:t>
      </w:r>
      <w:r w:rsidR="00F359ED" w:rsidRPr="0020017F">
        <w:rPr>
          <w:b/>
          <w:sz w:val="28"/>
          <w:szCs w:val="28"/>
        </w:rPr>
        <w:t xml:space="preserve">le analisi che seguono prendono in considerazione le localizzazioni </w:t>
      </w:r>
      <w:r w:rsidR="006B77A7" w:rsidRPr="0020017F">
        <w:rPr>
          <w:b/>
          <w:sz w:val="28"/>
          <w:szCs w:val="28"/>
        </w:rPr>
        <w:t>presenti nell’area lariana e i relativi addetti</w:t>
      </w:r>
      <w:r w:rsidR="006B77A7">
        <w:rPr>
          <w:sz w:val="28"/>
          <w:szCs w:val="28"/>
        </w:rPr>
        <w:t xml:space="preserve">. </w:t>
      </w:r>
      <w:r w:rsidR="0020017F">
        <w:rPr>
          <w:sz w:val="28"/>
          <w:szCs w:val="28"/>
        </w:rPr>
        <w:t xml:space="preserve">              </w:t>
      </w:r>
      <w:r w:rsidR="006B77A7">
        <w:rPr>
          <w:sz w:val="28"/>
          <w:szCs w:val="28"/>
        </w:rPr>
        <w:t>Le localizzazioni comprendono sedi legali di impr</w:t>
      </w:r>
      <w:r w:rsidR="00730D68">
        <w:rPr>
          <w:sz w:val="28"/>
          <w:szCs w:val="28"/>
        </w:rPr>
        <w:t>ese lariane,</w:t>
      </w:r>
      <w:r w:rsidR="006B77A7">
        <w:rPr>
          <w:sz w:val="28"/>
          <w:szCs w:val="28"/>
        </w:rPr>
        <w:t xml:space="preserve"> unità locali </w:t>
      </w:r>
      <w:r w:rsidR="00730D68" w:rsidRPr="00730D68">
        <w:rPr>
          <w:i/>
          <w:sz w:val="28"/>
          <w:szCs w:val="28"/>
        </w:rPr>
        <w:t>in loco</w:t>
      </w:r>
      <w:r w:rsidR="00730D68">
        <w:rPr>
          <w:sz w:val="28"/>
          <w:szCs w:val="28"/>
        </w:rPr>
        <w:t xml:space="preserve"> </w:t>
      </w:r>
      <w:r w:rsidR="006B77A7">
        <w:rPr>
          <w:sz w:val="28"/>
          <w:szCs w:val="28"/>
        </w:rPr>
        <w:t xml:space="preserve">di imprese lariane ed extra-lariane: in questo modo, si considerano tutte le </w:t>
      </w:r>
      <w:r w:rsidR="00CB5D36">
        <w:rPr>
          <w:sz w:val="28"/>
          <w:szCs w:val="28"/>
        </w:rPr>
        <w:t>attività/strutture</w:t>
      </w:r>
      <w:r w:rsidR="006B77A7">
        <w:rPr>
          <w:sz w:val="28"/>
          <w:szCs w:val="28"/>
        </w:rPr>
        <w:t xml:space="preserve"> sul territorio e i relativi addetti.</w:t>
      </w:r>
    </w:p>
    <w:p w:rsidR="00546193" w:rsidRPr="00546193" w:rsidRDefault="00546193" w:rsidP="00546193">
      <w:pPr>
        <w:spacing w:after="0"/>
        <w:jc w:val="both"/>
        <w:rPr>
          <w:sz w:val="16"/>
          <w:szCs w:val="16"/>
        </w:rPr>
      </w:pPr>
    </w:p>
    <w:p w:rsidR="006B77A7" w:rsidRDefault="006B77A7" w:rsidP="00546193">
      <w:pPr>
        <w:spacing w:after="0"/>
        <w:jc w:val="both"/>
        <w:rPr>
          <w:sz w:val="28"/>
          <w:szCs w:val="28"/>
        </w:rPr>
      </w:pPr>
      <w:r w:rsidRPr="0052178C">
        <w:rPr>
          <w:b/>
          <w:sz w:val="28"/>
          <w:szCs w:val="28"/>
        </w:rPr>
        <w:t xml:space="preserve">In provincia di Como, a fine 2019 le localizzazioni attive erano </w:t>
      </w:r>
      <w:r w:rsidR="0052178C" w:rsidRPr="0052178C">
        <w:rPr>
          <w:b/>
          <w:sz w:val="28"/>
          <w:szCs w:val="28"/>
        </w:rPr>
        <w:t>quasi 4.90</w:t>
      </w:r>
      <w:r w:rsidRPr="0052178C">
        <w:rPr>
          <w:b/>
          <w:sz w:val="28"/>
          <w:szCs w:val="28"/>
        </w:rPr>
        <w:t xml:space="preserve">0, per un totale di </w:t>
      </w:r>
      <w:r w:rsidR="0052178C" w:rsidRPr="0052178C">
        <w:rPr>
          <w:b/>
          <w:sz w:val="28"/>
          <w:szCs w:val="28"/>
        </w:rPr>
        <w:t>quasi 18.40</w:t>
      </w:r>
      <w:r w:rsidRPr="0052178C">
        <w:rPr>
          <w:b/>
          <w:sz w:val="28"/>
          <w:szCs w:val="28"/>
        </w:rPr>
        <w:t xml:space="preserve">0 addetti. In provincia di Lecco, alla stessa data, </w:t>
      </w:r>
      <w:r w:rsidR="0052178C" w:rsidRPr="0052178C">
        <w:rPr>
          <w:b/>
          <w:sz w:val="28"/>
          <w:szCs w:val="28"/>
        </w:rPr>
        <w:t>si contavano quasi 2.400 localizzazioni attive e quasi 8.500 addetti. Nell’intera area lariana, dunque, erano presenti oltre 7.200 localizzazioni attive, e in esse lavoravano oltre 26.800 addetti. Rispetto al totale lombardo, le localizzazioni di imprese turistiche lariane erano il 9%, e gli addetti erano l’8,6%</w:t>
      </w:r>
      <w:r w:rsidR="0052178C">
        <w:rPr>
          <w:sz w:val="28"/>
          <w:szCs w:val="28"/>
        </w:rPr>
        <w:t>.</w:t>
      </w:r>
    </w:p>
    <w:p w:rsidR="00546193" w:rsidRPr="00546193" w:rsidRDefault="00546193" w:rsidP="00546193">
      <w:pPr>
        <w:spacing w:after="0"/>
        <w:jc w:val="both"/>
        <w:rPr>
          <w:sz w:val="16"/>
          <w:szCs w:val="16"/>
        </w:rPr>
      </w:pPr>
      <w:bookmarkStart w:id="0" w:name="_GoBack"/>
      <w:bookmarkEnd w:id="0"/>
    </w:p>
    <w:tbl>
      <w:tblPr>
        <w:tblW w:w="10207" w:type="dxa"/>
        <w:tblInd w:w="-318" w:type="dxa"/>
        <w:tblLook w:val="04A0" w:firstRow="1" w:lastRow="0" w:firstColumn="1" w:lastColumn="0" w:noHBand="0" w:noVBand="1"/>
      </w:tblPr>
      <w:tblGrid>
        <w:gridCol w:w="1826"/>
        <w:gridCol w:w="1021"/>
        <w:gridCol w:w="1366"/>
        <w:gridCol w:w="1021"/>
        <w:gridCol w:w="1295"/>
        <w:gridCol w:w="1592"/>
        <w:gridCol w:w="2302"/>
      </w:tblGrid>
      <w:tr w:rsidR="00BB1E0C" w:rsidRPr="00BB1E0C" w:rsidTr="00BB1E0C">
        <w:trPr>
          <w:trHeight w:val="300"/>
        </w:trPr>
        <w:tc>
          <w:tcPr>
            <w:tcW w:w="1020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80" w:rightFromText="180" w:vertAnchor="text" w:horzAnchor="margin" w:tblpY="24"/>
              <w:tblW w:w="10207" w:type="dxa"/>
              <w:tblLook w:val="04A0" w:firstRow="1" w:lastRow="0" w:firstColumn="1" w:lastColumn="0" w:noHBand="0" w:noVBand="1"/>
            </w:tblPr>
            <w:tblGrid>
              <w:gridCol w:w="1863"/>
              <w:gridCol w:w="858"/>
              <w:gridCol w:w="1391"/>
              <w:gridCol w:w="992"/>
              <w:gridCol w:w="1276"/>
              <w:gridCol w:w="1559"/>
              <w:gridCol w:w="2268"/>
            </w:tblGrid>
            <w:tr w:rsidR="00140D91" w:rsidRPr="00BB1E0C" w:rsidTr="00140D91">
              <w:trPr>
                <w:trHeight w:val="300"/>
              </w:trPr>
              <w:tc>
                <w:tcPr>
                  <w:tcW w:w="10207" w:type="dxa"/>
                  <w:gridSpan w:val="7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val="lt-LT" w:eastAsia="lt-LT"/>
                    </w:rPr>
                  </w:pPr>
                  <w:r w:rsidRPr="00BB1E0C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val="lt-LT" w:eastAsia="lt-LT"/>
                    </w:rPr>
                    <w:t>Peso % localizzazioni settore turistico su Lombardia.</w:t>
                  </w:r>
                  <w:r w:rsidRPr="00BB1E0C">
                    <w:rPr>
                      <w:rFonts w:ascii="Calibri" w:eastAsia="Times New Roman" w:hAnsi="Calibri" w:cs="Calibri"/>
                      <w:b/>
                      <w:bCs/>
                      <w:color w:val="000000"/>
                      <w:u w:val="single"/>
                      <w:lang w:val="lt-LT" w:eastAsia="lt-LT"/>
                    </w:rPr>
                    <w:t xml:space="preserve"> Anno 2019</w:t>
                  </w:r>
                  <w:r w:rsidRPr="00BB1E0C">
                    <w:rPr>
                      <w:rFonts w:ascii="Calibri" w:eastAsia="Times New Roman" w:hAnsi="Calibri" w:cs="Calibri"/>
                      <w:b/>
                      <w:bCs/>
                      <w:color w:val="000000"/>
                      <w:lang w:val="lt-LT" w:eastAsia="lt-LT"/>
                    </w:rPr>
                    <w:t>.</w:t>
                  </w:r>
                </w:p>
              </w:tc>
            </w:tr>
            <w:tr w:rsidR="00140D91" w:rsidRPr="00BB1E0C" w:rsidTr="00140D91">
              <w:trPr>
                <w:trHeight w:val="540"/>
              </w:trPr>
              <w:tc>
                <w:tcPr>
                  <w:tcW w:w="186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center"/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  <w:t>Provincia</w:t>
                  </w:r>
                </w:p>
              </w:tc>
              <w:tc>
                <w:tcPr>
                  <w:tcW w:w="224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center"/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  <w:t>Sede</w:t>
                  </w:r>
                </w:p>
              </w:tc>
              <w:tc>
                <w:tcPr>
                  <w:tcW w:w="226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center"/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  <w:t>Unità locali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 w:themeFill="accent3" w:themeFillTint="33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center"/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  <w:t>Totale localizzazioni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 w:themeFill="accent3" w:themeFillTint="33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center"/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  <w:t>Totale addetti localizzazioni</w:t>
                  </w:r>
                </w:p>
              </w:tc>
            </w:tr>
            <w:tr w:rsidR="00140D91" w:rsidRPr="00BB1E0C" w:rsidTr="00140D91">
              <w:trPr>
                <w:trHeight w:val="300"/>
              </w:trPr>
              <w:tc>
                <w:tcPr>
                  <w:tcW w:w="186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</w:pPr>
                </w:p>
              </w:tc>
              <w:tc>
                <w:tcPr>
                  <w:tcW w:w="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center"/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  <w:t>Attive</w:t>
                  </w:r>
                </w:p>
              </w:tc>
              <w:tc>
                <w:tcPr>
                  <w:tcW w:w="1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center"/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  <w:t xml:space="preserve"> Addetti totali loc.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center"/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  <w:t>Attive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center"/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  <w:t xml:space="preserve"> Addetti totali loc.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 w:themeFill="accent3" w:themeFillTint="33"/>
                  <w:noWrap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center"/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  <w:t>Attive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 w:themeFill="accent3" w:themeFillTint="33"/>
                  <w:noWrap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center"/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  <w:t xml:space="preserve"> Addetti totali loc.</w:t>
                  </w:r>
                </w:p>
              </w:tc>
            </w:tr>
            <w:tr w:rsidR="00140D91" w:rsidRPr="00BB1E0C" w:rsidTr="00140D91">
              <w:trPr>
                <w:trHeight w:val="300"/>
              </w:trPr>
              <w:tc>
                <w:tcPr>
                  <w:tcW w:w="186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  <w:t xml:space="preserve">COMO                </w:t>
                  </w:r>
                </w:p>
              </w:tc>
              <w:tc>
                <w:tcPr>
                  <w:tcW w:w="8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right"/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  <w:t>5,9</w:t>
                  </w:r>
                </w:p>
              </w:tc>
              <w:tc>
                <w:tcPr>
                  <w:tcW w:w="139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right"/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  <w:t>5,9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right"/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  <w:t>6,4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right"/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  <w:t>5,9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EAF1DD" w:themeFill="accent3" w:themeFillTint="33"/>
                  <w:noWrap/>
                  <w:vAlign w:val="center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right"/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  <w:t>6,1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EAF1DD" w:themeFill="accent3" w:themeFillTint="33"/>
                  <w:noWrap/>
                  <w:vAlign w:val="center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right"/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  <w:t>5,9</w:t>
                  </w:r>
                </w:p>
              </w:tc>
            </w:tr>
            <w:tr w:rsidR="00140D91" w:rsidRPr="00BB1E0C" w:rsidTr="00140D91">
              <w:trPr>
                <w:trHeight w:val="300"/>
              </w:trPr>
              <w:tc>
                <w:tcPr>
                  <w:tcW w:w="186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  <w:t xml:space="preserve">LECCO               </w:t>
                  </w:r>
                </w:p>
              </w:tc>
              <w:tc>
                <w:tcPr>
                  <w:tcW w:w="8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right"/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  <w:t>2,9</w:t>
                  </w:r>
                </w:p>
              </w:tc>
              <w:tc>
                <w:tcPr>
                  <w:tcW w:w="139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right"/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  <w:t>2,8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right"/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  <w:t>3,2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right"/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  <w:t>2,5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EAF1DD" w:themeFill="accent3" w:themeFillTint="33"/>
                  <w:noWrap/>
                  <w:vAlign w:val="center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right"/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  <w:t>3,0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EAF1DD" w:themeFill="accent3" w:themeFillTint="33"/>
                  <w:noWrap/>
                  <w:vAlign w:val="center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right"/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sz w:val="20"/>
                      <w:szCs w:val="20"/>
                      <w:lang w:val="lt-LT" w:eastAsia="lt-LT"/>
                    </w:rPr>
                    <w:t>2,7</w:t>
                  </w:r>
                </w:p>
              </w:tc>
            </w:tr>
            <w:tr w:rsidR="00140D91" w:rsidRPr="00BB1E0C" w:rsidTr="00140D91">
              <w:trPr>
                <w:trHeight w:val="300"/>
              </w:trPr>
              <w:tc>
                <w:tcPr>
                  <w:tcW w:w="186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rPr>
                      <w:rFonts w:ascii="Verdana" w:eastAsia="Times New Roman" w:hAnsi="Verdana" w:cs="Calibri"/>
                      <w:b/>
                      <w:bCs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b/>
                      <w:bCs/>
                      <w:sz w:val="20"/>
                      <w:szCs w:val="20"/>
                      <w:lang w:val="lt-LT" w:eastAsia="lt-LT"/>
                    </w:rPr>
                    <w:t>COMO+LECCO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right"/>
                    <w:rPr>
                      <w:rFonts w:ascii="Verdana" w:eastAsia="Times New Roman" w:hAnsi="Verdana" w:cs="Calibri"/>
                      <w:b/>
                      <w:bCs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b/>
                      <w:bCs/>
                      <w:sz w:val="20"/>
                      <w:szCs w:val="20"/>
                      <w:lang w:val="lt-LT" w:eastAsia="lt-LT"/>
                    </w:rPr>
                    <w:t>8,8</w:t>
                  </w:r>
                </w:p>
              </w:tc>
              <w:tc>
                <w:tcPr>
                  <w:tcW w:w="139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right"/>
                    <w:rPr>
                      <w:rFonts w:ascii="Verdana" w:eastAsia="Times New Roman" w:hAnsi="Verdana" w:cs="Calibri"/>
                      <w:b/>
                      <w:bCs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b/>
                      <w:bCs/>
                      <w:sz w:val="20"/>
                      <w:szCs w:val="20"/>
                      <w:lang w:val="lt-LT" w:eastAsia="lt-LT"/>
                    </w:rPr>
                    <w:t>8,7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right"/>
                    <w:rPr>
                      <w:rFonts w:ascii="Verdana" w:eastAsia="Times New Roman" w:hAnsi="Verdana" w:cs="Calibri"/>
                      <w:b/>
                      <w:bCs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b/>
                      <w:bCs/>
                      <w:sz w:val="20"/>
                      <w:szCs w:val="20"/>
                      <w:lang w:val="lt-LT" w:eastAsia="lt-LT"/>
                    </w:rPr>
                    <w:t>9,6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right"/>
                    <w:rPr>
                      <w:rFonts w:ascii="Verdana" w:eastAsia="Times New Roman" w:hAnsi="Verdana" w:cs="Calibri"/>
                      <w:b/>
                      <w:bCs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b/>
                      <w:bCs/>
                      <w:sz w:val="20"/>
                      <w:szCs w:val="20"/>
                      <w:lang w:val="lt-LT" w:eastAsia="lt-LT"/>
                    </w:rPr>
                    <w:t>8,4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EAF1DD" w:themeFill="accent3" w:themeFillTint="33"/>
                  <w:noWrap/>
                  <w:vAlign w:val="center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right"/>
                    <w:rPr>
                      <w:rFonts w:ascii="Verdana" w:eastAsia="Times New Roman" w:hAnsi="Verdana" w:cs="Calibri"/>
                      <w:b/>
                      <w:bCs/>
                      <w:sz w:val="20"/>
                      <w:szCs w:val="20"/>
                      <w:lang w:val="lt-LT" w:eastAsia="lt-LT"/>
                    </w:rPr>
                  </w:pPr>
                  <w:r>
                    <w:rPr>
                      <w:rFonts w:ascii="Verdana" w:eastAsia="Times New Roman" w:hAnsi="Verdana" w:cs="Calibri"/>
                      <w:b/>
                      <w:bCs/>
                      <w:noProof/>
                      <w:sz w:val="20"/>
                      <w:szCs w:val="20"/>
                      <w:lang w:val="lt-LT" w:eastAsia="lt-LT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9744" behindDoc="0" locked="1" layoutInCell="1" allowOverlap="1" wp14:anchorId="32A23D1F" wp14:editId="150F9C44">
                            <wp:simplePos x="0" y="0"/>
                            <wp:positionH relativeFrom="column">
                              <wp:posOffset>514350</wp:posOffset>
                            </wp:positionH>
                            <wp:positionV relativeFrom="paragraph">
                              <wp:posOffset>-32385</wp:posOffset>
                            </wp:positionV>
                            <wp:extent cx="453390" cy="212725"/>
                            <wp:effectExtent l="0" t="0" r="22860" b="15875"/>
                            <wp:wrapNone/>
                            <wp:docPr id="27" name="Oval 2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453390" cy="212725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rgbClr val="FF0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Oval 27" o:spid="_x0000_s1026" style="position:absolute;margin-left:40.5pt;margin-top:-2.55pt;width:35.7pt;height:16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" filled="f" strokecolor="red" strokeweight="2pt">
                            <w10:anchorlock/>
                          </v:oval>
                        </w:pict>
                      </mc:Fallback>
                    </mc:AlternateContent>
                  </w:r>
                  <w:r w:rsidRPr="00BB1E0C">
                    <w:rPr>
                      <w:rFonts w:ascii="Verdana" w:eastAsia="Times New Roman" w:hAnsi="Verdana" w:cs="Calibri"/>
                      <w:b/>
                      <w:bCs/>
                      <w:sz w:val="20"/>
                      <w:szCs w:val="20"/>
                      <w:lang w:val="lt-LT" w:eastAsia="lt-LT"/>
                    </w:rPr>
                    <w:t>9,0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EAF1DD" w:themeFill="accent3" w:themeFillTint="33"/>
                  <w:noWrap/>
                  <w:vAlign w:val="center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right"/>
                    <w:rPr>
                      <w:rFonts w:ascii="Verdana" w:eastAsia="Times New Roman" w:hAnsi="Verdana" w:cs="Calibri"/>
                      <w:b/>
                      <w:bCs/>
                      <w:sz w:val="20"/>
                      <w:szCs w:val="20"/>
                      <w:lang w:val="lt-LT" w:eastAsia="lt-LT"/>
                    </w:rPr>
                  </w:pPr>
                  <w:r>
                    <w:rPr>
                      <w:rFonts w:ascii="Verdana" w:eastAsia="Times New Roman" w:hAnsi="Verdana" w:cs="Calibri"/>
                      <w:b/>
                      <w:bCs/>
                      <w:noProof/>
                      <w:sz w:val="20"/>
                      <w:szCs w:val="20"/>
                      <w:lang w:val="lt-LT" w:eastAsia="lt-LT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0768" behindDoc="0" locked="1" layoutInCell="1" allowOverlap="1" wp14:anchorId="7A8E2E0C" wp14:editId="3B898BA1">
                            <wp:simplePos x="0" y="0"/>
                            <wp:positionH relativeFrom="column">
                              <wp:posOffset>1019175</wp:posOffset>
                            </wp:positionH>
                            <wp:positionV relativeFrom="paragraph">
                              <wp:posOffset>-34290</wp:posOffset>
                            </wp:positionV>
                            <wp:extent cx="381000" cy="204470"/>
                            <wp:effectExtent l="0" t="0" r="19050" b="24130"/>
                            <wp:wrapNone/>
                            <wp:docPr id="28" name="Oval 2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381000" cy="20447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rgbClr val="FF0000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Oval 28" o:spid="_x0000_s1026" style="position:absolute;margin-left:80.25pt;margin-top:-2.7pt;width:30pt;height:16.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" filled="f" strokecolor="red" strokeweight="2pt">
                            <w10:anchorlock/>
                          </v:oval>
                        </w:pict>
                      </mc:Fallback>
                    </mc:AlternateContent>
                  </w:r>
                  <w:r w:rsidRPr="00BB1E0C">
                    <w:rPr>
                      <w:rFonts w:ascii="Verdana" w:eastAsia="Times New Roman" w:hAnsi="Verdana" w:cs="Calibri"/>
                      <w:b/>
                      <w:bCs/>
                      <w:sz w:val="20"/>
                      <w:szCs w:val="20"/>
                      <w:lang w:val="lt-LT" w:eastAsia="lt-LT"/>
                    </w:rPr>
                    <w:t>8,6</w:t>
                  </w:r>
                </w:p>
              </w:tc>
            </w:tr>
            <w:tr w:rsidR="00140D91" w:rsidRPr="00BB1E0C" w:rsidTr="00140D91">
              <w:trPr>
                <w:trHeight w:val="300"/>
              </w:trPr>
              <w:tc>
                <w:tcPr>
                  <w:tcW w:w="1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rPr>
                      <w:rFonts w:ascii="Verdana" w:eastAsia="Times New Roman" w:hAnsi="Verdana" w:cs="Calibri"/>
                      <w:b/>
                      <w:bCs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b/>
                      <w:bCs/>
                      <w:sz w:val="20"/>
                      <w:szCs w:val="20"/>
                      <w:lang w:val="lt-LT" w:eastAsia="lt-LT"/>
                    </w:rPr>
                    <w:t>LOMBARDIA</w:t>
                  </w:r>
                </w:p>
              </w:tc>
              <w:tc>
                <w:tcPr>
                  <w:tcW w:w="8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right"/>
                    <w:rPr>
                      <w:rFonts w:ascii="Verdana" w:eastAsia="Times New Roman" w:hAnsi="Verdana" w:cs="Calibri"/>
                      <w:b/>
                      <w:bCs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b/>
                      <w:bCs/>
                      <w:sz w:val="20"/>
                      <w:szCs w:val="20"/>
                      <w:lang w:val="lt-LT" w:eastAsia="lt-LT"/>
                    </w:rPr>
                    <w:t>100,0</w:t>
                  </w:r>
                </w:p>
              </w:tc>
              <w:tc>
                <w:tcPr>
                  <w:tcW w:w="13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right"/>
                    <w:rPr>
                      <w:rFonts w:ascii="Verdana" w:eastAsia="Times New Roman" w:hAnsi="Verdana" w:cs="Calibri"/>
                      <w:b/>
                      <w:bCs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b/>
                      <w:bCs/>
                      <w:sz w:val="20"/>
                      <w:szCs w:val="20"/>
                      <w:lang w:val="lt-LT" w:eastAsia="lt-LT"/>
                    </w:rPr>
                    <w:t>100,0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right"/>
                    <w:rPr>
                      <w:rFonts w:ascii="Verdana" w:eastAsia="Times New Roman" w:hAnsi="Verdana" w:cs="Calibri"/>
                      <w:b/>
                      <w:bCs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b/>
                      <w:bCs/>
                      <w:sz w:val="20"/>
                      <w:szCs w:val="20"/>
                      <w:lang w:val="lt-LT" w:eastAsia="lt-LT"/>
                    </w:rPr>
                    <w:t>100,0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right"/>
                    <w:rPr>
                      <w:rFonts w:ascii="Verdana" w:eastAsia="Times New Roman" w:hAnsi="Verdana" w:cs="Calibri"/>
                      <w:b/>
                      <w:bCs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b/>
                      <w:bCs/>
                      <w:sz w:val="20"/>
                      <w:szCs w:val="20"/>
                      <w:lang w:val="lt-LT" w:eastAsia="lt-LT"/>
                    </w:rPr>
                    <w:t>100,0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 w:themeFill="accent3" w:themeFillTint="33"/>
                  <w:noWrap/>
                  <w:vAlign w:val="center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right"/>
                    <w:rPr>
                      <w:rFonts w:ascii="Verdana" w:eastAsia="Times New Roman" w:hAnsi="Verdana" w:cs="Calibri"/>
                      <w:b/>
                      <w:bCs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b/>
                      <w:bCs/>
                      <w:sz w:val="20"/>
                      <w:szCs w:val="20"/>
                      <w:lang w:val="lt-LT" w:eastAsia="lt-LT"/>
                    </w:rPr>
                    <w:t>100,0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AF1DD" w:themeFill="accent3" w:themeFillTint="33"/>
                  <w:noWrap/>
                  <w:vAlign w:val="center"/>
                  <w:hideMark/>
                </w:tcPr>
                <w:p w:rsidR="00140D91" w:rsidRPr="00BB1E0C" w:rsidRDefault="00140D91" w:rsidP="00F1763D">
                  <w:pPr>
                    <w:spacing w:after="0" w:line="240" w:lineRule="auto"/>
                    <w:jc w:val="right"/>
                    <w:rPr>
                      <w:rFonts w:ascii="Verdana" w:eastAsia="Times New Roman" w:hAnsi="Verdana" w:cs="Calibri"/>
                      <w:b/>
                      <w:bCs/>
                      <w:sz w:val="20"/>
                      <w:szCs w:val="20"/>
                      <w:lang w:val="lt-LT" w:eastAsia="lt-LT"/>
                    </w:rPr>
                  </w:pPr>
                  <w:r w:rsidRPr="00BB1E0C">
                    <w:rPr>
                      <w:rFonts w:ascii="Verdana" w:eastAsia="Times New Roman" w:hAnsi="Verdana" w:cs="Calibri"/>
                      <w:b/>
                      <w:bCs/>
                      <w:sz w:val="20"/>
                      <w:szCs w:val="20"/>
                      <w:lang w:val="lt-LT" w:eastAsia="lt-LT"/>
                    </w:rPr>
                    <w:t>100,0</w:t>
                  </w:r>
                </w:p>
              </w:tc>
            </w:tr>
            <w:tr w:rsidR="00140D91" w:rsidRPr="00BB1E0C" w:rsidTr="00140D91">
              <w:trPr>
                <w:trHeight w:val="300"/>
              </w:trPr>
              <w:tc>
                <w:tcPr>
                  <w:tcW w:w="10207" w:type="dxa"/>
                  <w:gridSpan w:val="7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5391E" w:rsidRPr="00BB1E0C" w:rsidRDefault="00140D91" w:rsidP="0005391E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val="lt-LT" w:eastAsia="lt-LT"/>
                    </w:rPr>
                  </w:pPr>
                  <w:r w:rsidRPr="00BB1E0C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val="lt-LT" w:eastAsia="lt-LT"/>
                    </w:rPr>
                    <w:t>Fonte: Elaborazioni Ufficio Studi e Statisica Camera di Commerc</w:t>
                  </w:r>
                  <w:r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val="lt-LT" w:eastAsia="lt-LT"/>
                    </w:rPr>
                    <w:t>io di Como-Lecco su dati Stock V</w:t>
                  </w:r>
                  <w:r w:rsidRPr="00BB1E0C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val="lt-LT" w:eastAsia="lt-LT"/>
                    </w:rPr>
                    <w:t>iew Infocamere</w:t>
                  </w:r>
                </w:p>
              </w:tc>
            </w:tr>
          </w:tbl>
          <w:p w:rsidR="00BB1E0C" w:rsidRPr="00BB1E0C" w:rsidRDefault="00BB1E0C" w:rsidP="00BB1E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lt-LT" w:eastAsia="lt-LT"/>
              </w:rPr>
            </w:pPr>
            <w:r w:rsidRPr="00BB1E0C">
              <w:rPr>
                <w:rFonts w:ascii="Calibri" w:eastAsia="Times New Roman" w:hAnsi="Calibri" w:cs="Calibri"/>
                <w:b/>
                <w:bCs/>
                <w:color w:val="000000"/>
                <w:lang w:val="lt-LT" w:eastAsia="lt-LT"/>
              </w:rPr>
              <w:lastRenderedPageBreak/>
              <w:t>Localizzazioni settore turistico.</w:t>
            </w:r>
            <w:r w:rsidRPr="00BB1E0C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val="lt-LT" w:eastAsia="lt-LT"/>
              </w:rPr>
              <w:t xml:space="preserve"> Anno 2019</w:t>
            </w:r>
            <w:r w:rsidRPr="00BB1E0C">
              <w:rPr>
                <w:rFonts w:ascii="Calibri" w:eastAsia="Times New Roman" w:hAnsi="Calibri" w:cs="Calibri"/>
                <w:b/>
                <w:bCs/>
                <w:color w:val="000000"/>
                <w:lang w:val="lt-LT" w:eastAsia="lt-LT"/>
              </w:rPr>
              <w:t>.</w:t>
            </w:r>
          </w:p>
        </w:tc>
      </w:tr>
      <w:tr w:rsidR="008D7A21" w:rsidRPr="00BB1E0C" w:rsidTr="008D7A21">
        <w:trPr>
          <w:trHeight w:val="540"/>
        </w:trPr>
        <w:tc>
          <w:tcPr>
            <w:tcW w:w="17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1E0C" w:rsidRPr="00BB1E0C" w:rsidRDefault="00BB1E0C" w:rsidP="00BB1E0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lastRenderedPageBreak/>
              <w:t>Provincia</w:t>
            </w:r>
          </w:p>
        </w:tc>
        <w:tc>
          <w:tcPr>
            <w:tcW w:w="23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E0C" w:rsidRPr="00BB1E0C" w:rsidRDefault="008D7A21" w:rsidP="00BB1E0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Sedi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E0C" w:rsidRPr="00BB1E0C" w:rsidRDefault="00BB1E0C" w:rsidP="00BB1E0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Unità locali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BB1E0C" w:rsidRPr="00BB1E0C" w:rsidRDefault="00BB1E0C" w:rsidP="00BB1E0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Totale localizzazioni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BB1E0C" w:rsidRPr="00BB1E0C" w:rsidRDefault="00BB1E0C" w:rsidP="00BB1E0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Totale addetti localizzazioni</w:t>
            </w:r>
          </w:p>
        </w:tc>
      </w:tr>
      <w:tr w:rsidR="00BB1E0C" w:rsidRPr="00BB1E0C" w:rsidTr="008D7A21">
        <w:trPr>
          <w:trHeight w:val="300"/>
        </w:trPr>
        <w:tc>
          <w:tcPr>
            <w:tcW w:w="17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1E0C" w:rsidRPr="00BB1E0C" w:rsidRDefault="00BB1E0C" w:rsidP="00BB1E0C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E0C" w:rsidRPr="00BB1E0C" w:rsidRDefault="00BB1E0C" w:rsidP="00BB1E0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Attive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E0C" w:rsidRPr="00BB1E0C" w:rsidRDefault="00BB1E0C" w:rsidP="00BB1E0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 xml:space="preserve"> Addetti totali loc.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E0C" w:rsidRPr="00BB1E0C" w:rsidRDefault="00BB1E0C" w:rsidP="00BB1E0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Attive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1E0C" w:rsidRPr="00BB1E0C" w:rsidRDefault="00BB1E0C" w:rsidP="00BB1E0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 xml:space="preserve"> Addetti totali loc.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hideMark/>
          </w:tcPr>
          <w:p w:rsidR="00BB1E0C" w:rsidRPr="00BB1E0C" w:rsidRDefault="003111C6" w:rsidP="00BB1E0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>
              <w:rPr>
                <w:rFonts w:ascii="Verdana" w:eastAsia="Times New Roman" w:hAnsi="Verdana" w:cs="Calibri"/>
                <w:b/>
                <w:bCs/>
                <w:noProof/>
                <w:sz w:val="20"/>
                <w:szCs w:val="20"/>
                <w:lang w:val="lt-LT" w:eastAsia="lt-LT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1" layoutInCell="1" allowOverlap="1" wp14:anchorId="3E262863" wp14:editId="58E82D17">
                      <wp:simplePos x="0" y="0"/>
                      <wp:positionH relativeFrom="column">
                        <wp:posOffset>328930</wp:posOffset>
                      </wp:positionH>
                      <wp:positionV relativeFrom="paragraph">
                        <wp:posOffset>258445</wp:posOffset>
                      </wp:positionV>
                      <wp:extent cx="705485" cy="673100"/>
                      <wp:effectExtent l="0" t="0" r="18415" b="12700"/>
                      <wp:wrapNone/>
                      <wp:docPr id="23" name="Oval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05485" cy="6731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3" o:spid="_x0000_s1026" style="position:absolute;margin-left:25.9pt;margin-top:20.35pt;width:55.55pt;height:5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" filled="f" strokecolor="red" strokeweight="2pt">
                      <w10:anchorlock/>
                    </v:oval>
                  </w:pict>
                </mc:Fallback>
              </mc:AlternateContent>
            </w:r>
            <w:r w:rsidR="00BB1E0C" w:rsidRPr="00BB1E0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Attive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hideMark/>
          </w:tcPr>
          <w:p w:rsidR="00BB1E0C" w:rsidRPr="00BB1E0C" w:rsidRDefault="003111C6" w:rsidP="00BB1E0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>
              <w:rPr>
                <w:rFonts w:ascii="Verdana" w:eastAsia="Times New Roman" w:hAnsi="Verdana" w:cs="Calibri"/>
                <w:b/>
                <w:bCs/>
                <w:noProof/>
                <w:sz w:val="20"/>
                <w:szCs w:val="20"/>
                <w:lang w:val="lt-LT" w:eastAsia="lt-LT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1" layoutInCell="1" allowOverlap="1" wp14:anchorId="5E169E00" wp14:editId="24B84D41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258445</wp:posOffset>
                      </wp:positionV>
                      <wp:extent cx="777240" cy="673100"/>
                      <wp:effectExtent l="0" t="0" r="22860" b="12700"/>
                      <wp:wrapNone/>
                      <wp:docPr id="22" name="Oval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77240" cy="6731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2" o:spid="_x0000_s1026" style="position:absolute;margin-left:54pt;margin-top:20.35pt;width:61.2pt;height:5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" filled="f" strokecolor="red" strokeweight="2pt">
                      <w10:anchorlock/>
                    </v:oval>
                  </w:pict>
                </mc:Fallback>
              </mc:AlternateContent>
            </w:r>
            <w:r w:rsidR="00BB1E0C" w:rsidRPr="00BB1E0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 xml:space="preserve"> Addetti totali loc.</w:t>
            </w:r>
          </w:p>
        </w:tc>
      </w:tr>
      <w:tr w:rsidR="00BB1E0C" w:rsidRPr="00BB1E0C" w:rsidTr="008D7A21">
        <w:trPr>
          <w:trHeight w:val="300"/>
        </w:trPr>
        <w:tc>
          <w:tcPr>
            <w:tcW w:w="17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E0C" w:rsidRPr="00BB1E0C" w:rsidRDefault="00BB1E0C" w:rsidP="00BB1E0C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 xml:space="preserve">COMO               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E0C" w:rsidRPr="00BB1E0C" w:rsidRDefault="00BB1E0C" w:rsidP="00BB1E0C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3.456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E0C" w:rsidRPr="00BB1E0C" w:rsidRDefault="00BB1E0C" w:rsidP="00BB1E0C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14.480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E0C" w:rsidRPr="00BB1E0C" w:rsidRDefault="00BB1E0C" w:rsidP="00BB1E0C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1.384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E0C" w:rsidRPr="00BB1E0C" w:rsidRDefault="00BB1E0C" w:rsidP="00BB1E0C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3.880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BB1E0C" w:rsidRPr="00BB1E0C" w:rsidRDefault="00BB1E0C" w:rsidP="00BB1E0C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4.840</w:t>
            </w: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BB1E0C" w:rsidRPr="00BB1E0C" w:rsidRDefault="00BB1E0C" w:rsidP="00BB1E0C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18.360</w:t>
            </w:r>
          </w:p>
        </w:tc>
      </w:tr>
      <w:tr w:rsidR="00BB1E0C" w:rsidRPr="00BB1E0C" w:rsidTr="008D7A21">
        <w:trPr>
          <w:trHeight w:val="300"/>
        </w:trPr>
        <w:tc>
          <w:tcPr>
            <w:tcW w:w="17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E0C" w:rsidRPr="00BB1E0C" w:rsidRDefault="00BB1E0C" w:rsidP="00BB1E0C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 xml:space="preserve">LECCO              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E0C" w:rsidRPr="00BB1E0C" w:rsidRDefault="00BB1E0C" w:rsidP="00BB1E0C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1.680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E0C" w:rsidRPr="00BB1E0C" w:rsidRDefault="00BB1E0C" w:rsidP="00BB1E0C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6.849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E0C" w:rsidRPr="00BB1E0C" w:rsidRDefault="00BB1E0C" w:rsidP="00BB1E0C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696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E0C" w:rsidRPr="00BB1E0C" w:rsidRDefault="00BB1E0C" w:rsidP="00BB1E0C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1.609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BB1E0C" w:rsidRPr="00BB1E0C" w:rsidRDefault="00BB1E0C" w:rsidP="00BB1E0C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2.376</w:t>
            </w:r>
          </w:p>
        </w:tc>
        <w:tc>
          <w:tcPr>
            <w:tcW w:w="22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BB1E0C" w:rsidRPr="00BB1E0C" w:rsidRDefault="00BB1E0C" w:rsidP="00BB1E0C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8.458</w:t>
            </w:r>
          </w:p>
        </w:tc>
      </w:tr>
      <w:tr w:rsidR="00BB1E0C" w:rsidRPr="00BB1E0C" w:rsidTr="008D7A21">
        <w:trPr>
          <w:trHeight w:val="300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1E0C" w:rsidRPr="00BB1E0C" w:rsidRDefault="00BB1E0C" w:rsidP="00BB1E0C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COMO+LECCO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E0C" w:rsidRPr="00BB1E0C" w:rsidRDefault="00BB1E0C" w:rsidP="00BB1E0C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5.136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E0C" w:rsidRPr="00BB1E0C" w:rsidRDefault="00BB1E0C" w:rsidP="00BB1E0C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21.329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E0C" w:rsidRPr="00BB1E0C" w:rsidRDefault="00BB1E0C" w:rsidP="00BB1E0C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2.080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E0C" w:rsidRPr="00BB1E0C" w:rsidRDefault="00BB1E0C" w:rsidP="00BB1E0C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5.489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BB1E0C" w:rsidRPr="00BB1E0C" w:rsidRDefault="00BB1E0C" w:rsidP="00BB1E0C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7.216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BB1E0C" w:rsidRPr="00BB1E0C" w:rsidRDefault="00BB1E0C" w:rsidP="00BB1E0C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26.818</w:t>
            </w:r>
          </w:p>
        </w:tc>
      </w:tr>
      <w:tr w:rsidR="00BB1E0C" w:rsidRPr="00BB1E0C" w:rsidTr="008D7A21">
        <w:trPr>
          <w:trHeight w:val="300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1E0C" w:rsidRPr="00BB1E0C" w:rsidRDefault="00BB1E0C" w:rsidP="00BB1E0C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LOMBARDIA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E0C" w:rsidRPr="00BB1E0C" w:rsidRDefault="00BB1E0C" w:rsidP="00BB1E0C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58.187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E0C" w:rsidRPr="00BB1E0C" w:rsidRDefault="00BB1E0C" w:rsidP="00BB1E0C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245.132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E0C" w:rsidRPr="00BB1E0C" w:rsidRDefault="00BB1E0C" w:rsidP="00BB1E0C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21.771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1E0C" w:rsidRPr="00BB1E0C" w:rsidRDefault="00BB1E0C" w:rsidP="00BB1E0C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65.287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BB1E0C" w:rsidRPr="00BB1E0C" w:rsidRDefault="00BB1E0C" w:rsidP="00BB1E0C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79.958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BB1E0C" w:rsidRPr="00BB1E0C" w:rsidRDefault="00BB1E0C" w:rsidP="00BB1E0C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BB1E0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310.419</w:t>
            </w:r>
          </w:p>
        </w:tc>
      </w:tr>
      <w:tr w:rsidR="00BB1E0C" w:rsidRPr="00BB1E0C" w:rsidTr="00BB1E0C">
        <w:trPr>
          <w:trHeight w:val="300"/>
        </w:trPr>
        <w:tc>
          <w:tcPr>
            <w:tcW w:w="1020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E0C" w:rsidRPr="00BB1E0C" w:rsidRDefault="00BB1E0C" w:rsidP="00BB1E0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lt-LT" w:eastAsia="lt-LT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lt-LT" w:eastAsia="lt-LT"/>
              </w:rPr>
              <w:t>Fonte: Stock V</w:t>
            </w:r>
            <w:r w:rsidRPr="00BB1E0C">
              <w:rPr>
                <w:rFonts w:ascii="Calibri" w:eastAsia="Times New Roman" w:hAnsi="Calibri" w:cs="Calibri"/>
                <w:color w:val="000000"/>
                <w:sz w:val="18"/>
                <w:szCs w:val="18"/>
                <w:lang w:val="lt-LT" w:eastAsia="lt-LT"/>
              </w:rPr>
              <w:t>iew Infocamere</w:t>
            </w:r>
          </w:p>
        </w:tc>
      </w:tr>
    </w:tbl>
    <w:p w:rsidR="0005391E" w:rsidRPr="00546193" w:rsidRDefault="0005391E" w:rsidP="00546193">
      <w:pPr>
        <w:spacing w:after="0"/>
        <w:jc w:val="both"/>
        <w:rPr>
          <w:b/>
          <w:sz w:val="16"/>
          <w:szCs w:val="16"/>
          <w:lang w:val="lt-LT"/>
        </w:rPr>
      </w:pPr>
    </w:p>
    <w:p w:rsidR="0052178C" w:rsidRDefault="0052178C" w:rsidP="00546193">
      <w:pPr>
        <w:spacing w:after="0"/>
        <w:jc w:val="both"/>
        <w:rPr>
          <w:sz w:val="28"/>
          <w:szCs w:val="28"/>
        </w:rPr>
      </w:pPr>
      <w:r w:rsidRPr="005F4688">
        <w:rPr>
          <w:b/>
          <w:sz w:val="28"/>
          <w:szCs w:val="28"/>
        </w:rPr>
        <w:t xml:space="preserve">I numeri del comparto turistico lariano erano in </w:t>
      </w:r>
      <w:r w:rsidR="00EC6FDB" w:rsidRPr="005F4688">
        <w:rPr>
          <w:b/>
          <w:sz w:val="28"/>
          <w:szCs w:val="28"/>
        </w:rPr>
        <w:t xml:space="preserve">forte </w:t>
      </w:r>
      <w:r w:rsidRPr="005F4688">
        <w:rPr>
          <w:b/>
          <w:sz w:val="28"/>
          <w:szCs w:val="28"/>
        </w:rPr>
        <w:t xml:space="preserve">crescita: rispetto a fine 2018 si era verificato un </w:t>
      </w:r>
      <w:r w:rsidR="00EC6FDB" w:rsidRPr="005F4688">
        <w:rPr>
          <w:b/>
          <w:sz w:val="28"/>
          <w:szCs w:val="28"/>
        </w:rPr>
        <w:t>aumento di oltre 130</w:t>
      </w:r>
      <w:r w:rsidRPr="005F4688">
        <w:rPr>
          <w:b/>
          <w:sz w:val="28"/>
          <w:szCs w:val="28"/>
        </w:rPr>
        <w:t xml:space="preserve"> localizzazioni (</w:t>
      </w:r>
      <w:r w:rsidR="00EC6FDB" w:rsidRPr="005F4688">
        <w:rPr>
          <w:b/>
          <w:sz w:val="28"/>
          <w:szCs w:val="28"/>
        </w:rPr>
        <w:t>+1,9%</w:t>
      </w:r>
      <w:r w:rsidRPr="005F4688">
        <w:rPr>
          <w:b/>
          <w:sz w:val="28"/>
          <w:szCs w:val="28"/>
        </w:rPr>
        <w:t xml:space="preserve">), </w:t>
      </w:r>
      <w:r w:rsidR="00EC6FDB" w:rsidRPr="005F4688">
        <w:rPr>
          <w:b/>
          <w:sz w:val="28"/>
          <w:szCs w:val="28"/>
        </w:rPr>
        <w:t xml:space="preserve">e </w:t>
      </w:r>
      <w:r w:rsidR="00EF7270">
        <w:rPr>
          <w:b/>
          <w:sz w:val="28"/>
          <w:szCs w:val="28"/>
        </w:rPr>
        <w:t>con riferimento</w:t>
      </w:r>
      <w:r w:rsidR="00EC6FDB" w:rsidRPr="005F4688">
        <w:rPr>
          <w:b/>
          <w:sz w:val="28"/>
          <w:szCs w:val="28"/>
        </w:rPr>
        <w:t xml:space="preserve"> a fine 2015 di quasi 600 localiz</w:t>
      </w:r>
      <w:r w:rsidR="00EF7270">
        <w:rPr>
          <w:b/>
          <w:sz w:val="28"/>
          <w:szCs w:val="28"/>
        </w:rPr>
        <w:t xml:space="preserve">zazioni (+9%). Per quanto riguarda </w:t>
      </w:r>
      <w:r w:rsidR="00EC6FDB" w:rsidRPr="005F4688">
        <w:rPr>
          <w:b/>
          <w:sz w:val="28"/>
          <w:szCs w:val="28"/>
        </w:rPr>
        <w:t>gli addetti, la crescita nel 2019 era stata di quasi 900 unità (+3,4%), e rispetto a fine 2015 di oltre 5.600 unità (+26,6%)</w:t>
      </w:r>
      <w:r w:rsidR="00533FC5">
        <w:rPr>
          <w:sz w:val="28"/>
          <w:szCs w:val="28"/>
        </w:rPr>
        <w:t xml:space="preserve">. </w:t>
      </w:r>
      <w:r w:rsidR="00EC6FDB">
        <w:rPr>
          <w:sz w:val="28"/>
          <w:szCs w:val="28"/>
        </w:rPr>
        <w:t xml:space="preserve">In particolare, per </w:t>
      </w:r>
      <w:r w:rsidR="00EC6FDB" w:rsidRPr="005F4688">
        <w:rPr>
          <w:sz w:val="28"/>
          <w:szCs w:val="28"/>
        </w:rPr>
        <w:t>Como</w:t>
      </w:r>
      <w:r w:rsidR="00EC6FDB">
        <w:rPr>
          <w:sz w:val="28"/>
          <w:szCs w:val="28"/>
        </w:rPr>
        <w:t xml:space="preserve">, nel solo 2019, si era verificato un aumento di </w:t>
      </w:r>
      <w:r w:rsidR="005F4688">
        <w:rPr>
          <w:sz w:val="28"/>
          <w:szCs w:val="28"/>
        </w:rPr>
        <w:t>quasi 100</w:t>
      </w:r>
      <w:r w:rsidR="00EC6FDB">
        <w:rPr>
          <w:sz w:val="28"/>
          <w:szCs w:val="28"/>
        </w:rPr>
        <w:t xml:space="preserve"> localizzazioni </w:t>
      </w:r>
      <w:r w:rsidR="00CB5D36">
        <w:rPr>
          <w:sz w:val="28"/>
          <w:szCs w:val="28"/>
        </w:rPr>
        <w:t xml:space="preserve">di impresa </w:t>
      </w:r>
      <w:r w:rsidR="005F4688">
        <w:rPr>
          <w:sz w:val="28"/>
          <w:szCs w:val="28"/>
        </w:rPr>
        <w:t xml:space="preserve">(+2%) </w:t>
      </w:r>
      <w:r w:rsidR="00EC6FDB">
        <w:rPr>
          <w:sz w:val="28"/>
          <w:szCs w:val="28"/>
        </w:rPr>
        <w:t xml:space="preserve">e di </w:t>
      </w:r>
      <w:r w:rsidR="005F4688">
        <w:rPr>
          <w:sz w:val="28"/>
          <w:szCs w:val="28"/>
        </w:rPr>
        <w:t>oltre 520</w:t>
      </w:r>
      <w:r w:rsidR="00EC6FDB">
        <w:rPr>
          <w:sz w:val="28"/>
          <w:szCs w:val="28"/>
        </w:rPr>
        <w:t xml:space="preserve"> addetti</w:t>
      </w:r>
      <w:r w:rsidR="005F4688">
        <w:rPr>
          <w:sz w:val="28"/>
          <w:szCs w:val="28"/>
        </w:rPr>
        <w:t xml:space="preserve"> (+2,9%)</w:t>
      </w:r>
      <w:r w:rsidR="00EC6FDB">
        <w:rPr>
          <w:sz w:val="28"/>
          <w:szCs w:val="28"/>
        </w:rPr>
        <w:t>; p</w:t>
      </w:r>
      <w:r w:rsidR="00720F9B">
        <w:rPr>
          <w:sz w:val="28"/>
          <w:szCs w:val="28"/>
        </w:rPr>
        <w:t>er Lecco</w:t>
      </w:r>
      <w:r w:rsidR="005F4688">
        <w:rPr>
          <w:sz w:val="28"/>
          <w:szCs w:val="28"/>
        </w:rPr>
        <w:t xml:space="preserve"> di oltre 40 localizzazioni (+1,8%) e di oltre 350 addetti (+4,4%).</w:t>
      </w:r>
    </w:p>
    <w:p w:rsidR="00546193" w:rsidRPr="00546193" w:rsidRDefault="00546193" w:rsidP="00546193">
      <w:pPr>
        <w:spacing w:after="0"/>
        <w:jc w:val="both"/>
        <w:rPr>
          <w:sz w:val="16"/>
          <w:szCs w:val="16"/>
        </w:rPr>
      </w:pPr>
    </w:p>
    <w:tbl>
      <w:tblPr>
        <w:tblW w:w="10207" w:type="dxa"/>
        <w:tblInd w:w="-318" w:type="dxa"/>
        <w:tblLook w:val="04A0" w:firstRow="1" w:lastRow="0" w:firstColumn="1" w:lastColumn="0" w:noHBand="0" w:noVBand="1"/>
      </w:tblPr>
      <w:tblGrid>
        <w:gridCol w:w="1844"/>
        <w:gridCol w:w="1000"/>
        <w:gridCol w:w="1268"/>
        <w:gridCol w:w="1000"/>
        <w:gridCol w:w="1268"/>
        <w:gridCol w:w="1559"/>
        <w:gridCol w:w="2268"/>
      </w:tblGrid>
      <w:tr w:rsidR="003B1844" w:rsidRPr="003B1844" w:rsidTr="003B1844">
        <w:trPr>
          <w:trHeight w:val="300"/>
        </w:trPr>
        <w:tc>
          <w:tcPr>
            <w:tcW w:w="1020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B1844" w:rsidRPr="003B1844" w:rsidRDefault="00880B4C" w:rsidP="003B1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lt-LT" w:eastAsia="lt-LT"/>
              </w:rPr>
            </w:pPr>
            <w:r>
              <w:rPr>
                <w:rFonts w:ascii="Calibri" w:eastAsia="Times New Roman" w:hAnsi="Calibri" w:cs="Calibri"/>
                <w:b/>
                <w:bCs/>
                <w:noProof/>
                <w:color w:val="000000"/>
                <w:lang w:val="lt-LT" w:eastAsia="lt-LT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1" layoutInCell="1" allowOverlap="1" wp14:anchorId="0A029A24" wp14:editId="20E012A6">
                      <wp:simplePos x="0" y="0"/>
                      <wp:positionH relativeFrom="column">
                        <wp:posOffset>4085590</wp:posOffset>
                      </wp:positionH>
                      <wp:positionV relativeFrom="paragraph">
                        <wp:posOffset>-20320</wp:posOffset>
                      </wp:positionV>
                      <wp:extent cx="389890" cy="204470"/>
                      <wp:effectExtent l="0" t="0" r="10160" b="24130"/>
                      <wp:wrapNone/>
                      <wp:docPr id="38" name="Oval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9890" cy="20447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38" o:spid="_x0000_s1026" style="position:absolute;margin-left:321.7pt;margin-top:-1.6pt;width:30.7pt;height:16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" filled="f" strokecolor="red" strokeweight="2pt">
                      <w10:anchorlock/>
                    </v:oval>
                  </w:pict>
                </mc:Fallback>
              </mc:AlternateContent>
            </w:r>
            <w:r w:rsidR="003B1844" w:rsidRPr="003B1844">
              <w:rPr>
                <w:rFonts w:ascii="Calibri" w:eastAsia="Times New Roman" w:hAnsi="Calibri" w:cs="Calibri"/>
                <w:b/>
                <w:bCs/>
                <w:color w:val="000000"/>
                <w:lang w:val="lt-LT" w:eastAsia="lt-LT"/>
              </w:rPr>
              <w:t>Localizzazioni settore turistico.</w:t>
            </w:r>
            <w:r w:rsidR="003B1844" w:rsidRPr="003B1844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val="lt-LT" w:eastAsia="lt-LT"/>
              </w:rPr>
              <w:t xml:space="preserve"> Anno 2018</w:t>
            </w:r>
            <w:r w:rsidR="003B1844" w:rsidRPr="003B1844">
              <w:rPr>
                <w:rFonts w:ascii="Calibri" w:eastAsia="Times New Roman" w:hAnsi="Calibri" w:cs="Calibri"/>
                <w:b/>
                <w:bCs/>
                <w:color w:val="000000"/>
                <w:lang w:val="lt-LT" w:eastAsia="lt-LT"/>
              </w:rPr>
              <w:t>.</w:t>
            </w:r>
          </w:p>
        </w:tc>
      </w:tr>
      <w:tr w:rsidR="003B1844" w:rsidRPr="003B1844" w:rsidTr="008D7A21">
        <w:trPr>
          <w:trHeight w:val="540"/>
        </w:trPr>
        <w:tc>
          <w:tcPr>
            <w:tcW w:w="18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844" w:rsidRPr="003B1844" w:rsidRDefault="003B1844" w:rsidP="003B184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Provincia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844" w:rsidRPr="003B1844" w:rsidRDefault="003B1844" w:rsidP="003B184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Sede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844" w:rsidRPr="003B1844" w:rsidRDefault="003B1844" w:rsidP="003B184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Unità locali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3B1844" w:rsidRPr="003B1844" w:rsidRDefault="003B1844" w:rsidP="003B184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Totale localizzazioni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3B1844" w:rsidRPr="003B1844" w:rsidRDefault="003B1844" w:rsidP="003B184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Totale addetti localizzazioni</w:t>
            </w:r>
          </w:p>
        </w:tc>
      </w:tr>
      <w:tr w:rsidR="003B1844" w:rsidRPr="003B1844" w:rsidTr="008D7A21">
        <w:trPr>
          <w:trHeight w:val="300"/>
        </w:trPr>
        <w:tc>
          <w:tcPr>
            <w:tcW w:w="18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844" w:rsidRPr="003B1844" w:rsidRDefault="003B1844" w:rsidP="003B1844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1844" w:rsidRPr="003B1844" w:rsidRDefault="003B1844" w:rsidP="003B184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Attive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1844" w:rsidRPr="003B1844" w:rsidRDefault="003B1844" w:rsidP="003B184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 xml:space="preserve"> Addetti totali loc.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1844" w:rsidRPr="003B1844" w:rsidRDefault="003B1844" w:rsidP="003B184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Attive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1844" w:rsidRPr="003B1844" w:rsidRDefault="003B1844" w:rsidP="003B184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 xml:space="preserve"> Addetti totali loc.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hideMark/>
          </w:tcPr>
          <w:p w:rsidR="003B1844" w:rsidRPr="003B1844" w:rsidRDefault="003B1844" w:rsidP="003B184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Attive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hideMark/>
          </w:tcPr>
          <w:p w:rsidR="003B1844" w:rsidRPr="003B1844" w:rsidRDefault="003B1844" w:rsidP="003B1844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 xml:space="preserve"> Addetti totali loc.</w:t>
            </w:r>
          </w:p>
        </w:tc>
      </w:tr>
      <w:tr w:rsidR="003B1844" w:rsidRPr="003B1844" w:rsidTr="008D7A21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844" w:rsidRPr="003B1844" w:rsidRDefault="003B1844" w:rsidP="003B1844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 xml:space="preserve">COMO               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844" w:rsidRPr="003B1844" w:rsidRDefault="003B1844" w:rsidP="003B1844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3.428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844" w:rsidRPr="003B1844" w:rsidRDefault="003B1844" w:rsidP="003B1844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14.190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844" w:rsidRPr="003B1844" w:rsidRDefault="003B1844" w:rsidP="003B1844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1.319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844" w:rsidRPr="003B1844" w:rsidRDefault="003B1844" w:rsidP="003B1844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3.647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3B1844" w:rsidRPr="003B1844" w:rsidRDefault="003B1844" w:rsidP="003B1844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4.747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3B1844" w:rsidRPr="003B1844" w:rsidRDefault="003B1844" w:rsidP="003B1844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17.837</w:t>
            </w:r>
          </w:p>
        </w:tc>
      </w:tr>
      <w:tr w:rsidR="003B1844" w:rsidRPr="003B1844" w:rsidTr="008D7A21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844" w:rsidRPr="003B1844" w:rsidRDefault="003B1844" w:rsidP="003B1844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 xml:space="preserve">LECCO               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844" w:rsidRPr="003B1844" w:rsidRDefault="003B1844" w:rsidP="003B1844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1.658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844" w:rsidRPr="003B1844" w:rsidRDefault="003B1844" w:rsidP="003B1844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6.561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844" w:rsidRPr="003B1844" w:rsidRDefault="003B1844" w:rsidP="003B1844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677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844" w:rsidRPr="003B1844" w:rsidRDefault="003B1844" w:rsidP="003B1844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1.542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3B1844" w:rsidRPr="003B1844" w:rsidRDefault="00880B4C" w:rsidP="003B1844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>
              <w:rPr>
                <w:rFonts w:ascii="Verdana" w:eastAsia="Times New Roman" w:hAnsi="Verdana" w:cs="Calibri"/>
                <w:b/>
                <w:bCs/>
                <w:noProof/>
                <w:sz w:val="20"/>
                <w:szCs w:val="20"/>
                <w:lang w:val="lt-LT" w:eastAsia="lt-LT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B696EC8" wp14:editId="36CBA31B">
                      <wp:simplePos x="0" y="0"/>
                      <wp:positionH relativeFrom="column">
                        <wp:posOffset>352397</wp:posOffset>
                      </wp:positionH>
                      <wp:positionV relativeFrom="paragraph">
                        <wp:posOffset>182245</wp:posOffset>
                      </wp:positionV>
                      <wp:extent cx="564543" cy="246490"/>
                      <wp:effectExtent l="0" t="0" r="26035" b="20320"/>
                      <wp:wrapNone/>
                      <wp:docPr id="31" name="Oval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4543" cy="24649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31" o:spid="_x0000_s1026" style="position:absolute;margin-left:27.75pt;margin-top:14.35pt;width:44.45pt;height:19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" filled="f" strokecolor="red" strokeweight="2pt"/>
                  </w:pict>
                </mc:Fallback>
              </mc:AlternateContent>
            </w:r>
            <w:r w:rsidR="003B1844" w:rsidRPr="003B1844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2.335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3B1844" w:rsidRPr="003B1844" w:rsidRDefault="00880B4C" w:rsidP="003B1844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>
              <w:rPr>
                <w:rFonts w:ascii="Verdana" w:eastAsia="Times New Roman" w:hAnsi="Verdana" w:cs="Calibri"/>
                <w:b/>
                <w:bCs/>
                <w:noProof/>
                <w:sz w:val="20"/>
                <w:szCs w:val="20"/>
                <w:lang w:val="lt-LT" w:eastAsia="lt-LT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D3D2258" wp14:editId="6D5B5425">
                      <wp:simplePos x="0" y="0"/>
                      <wp:positionH relativeFrom="column">
                        <wp:posOffset>738008</wp:posOffset>
                      </wp:positionH>
                      <wp:positionV relativeFrom="paragraph">
                        <wp:posOffset>182245</wp:posOffset>
                      </wp:positionV>
                      <wp:extent cx="659931" cy="246380"/>
                      <wp:effectExtent l="0" t="0" r="26035" b="20320"/>
                      <wp:wrapNone/>
                      <wp:docPr id="32" name="Oval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9931" cy="24638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32" o:spid="_x0000_s1026" style="position:absolute;margin-left:58.1pt;margin-top:14.35pt;width:51.95pt;height:19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" filled="f" strokecolor="red" strokeweight="2pt"/>
                  </w:pict>
                </mc:Fallback>
              </mc:AlternateContent>
            </w:r>
            <w:r w:rsidR="003B1844" w:rsidRPr="003B1844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8.103</w:t>
            </w:r>
          </w:p>
        </w:tc>
      </w:tr>
      <w:tr w:rsidR="003B1844" w:rsidRPr="003B1844" w:rsidTr="008D7A21">
        <w:trPr>
          <w:trHeight w:val="30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B1844" w:rsidRPr="003B1844" w:rsidRDefault="003B1844" w:rsidP="003B1844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TOTALE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844" w:rsidRPr="003B1844" w:rsidRDefault="003B1844" w:rsidP="003B1844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5.086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844" w:rsidRPr="003B1844" w:rsidRDefault="003B1844" w:rsidP="003B1844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20.751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844" w:rsidRPr="003B1844" w:rsidRDefault="003B1844" w:rsidP="003B1844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1.996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844" w:rsidRPr="003B1844" w:rsidRDefault="003B1844" w:rsidP="003B1844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5.189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3B1844" w:rsidRPr="003B1844" w:rsidRDefault="003B1844" w:rsidP="003B1844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7.082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3B1844" w:rsidRPr="003B1844" w:rsidRDefault="003B1844" w:rsidP="003B1844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25.940</w:t>
            </w:r>
          </w:p>
        </w:tc>
      </w:tr>
      <w:tr w:rsidR="003B1844" w:rsidRPr="003B1844" w:rsidTr="008D7A21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844" w:rsidRPr="003B1844" w:rsidRDefault="003B1844" w:rsidP="003B1844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LOMBARDIA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844" w:rsidRPr="003B1844" w:rsidRDefault="003B1844" w:rsidP="003B1844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58.056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844" w:rsidRPr="003B1844" w:rsidRDefault="003B1844" w:rsidP="003B1844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247.101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844" w:rsidRPr="003B1844" w:rsidRDefault="003B1844" w:rsidP="003B1844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20.753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844" w:rsidRPr="003B1844" w:rsidRDefault="003B1844" w:rsidP="003B1844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60.458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3B1844" w:rsidRPr="003B1844" w:rsidRDefault="003B1844" w:rsidP="003B1844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78.809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3B1844" w:rsidRPr="003B1844" w:rsidRDefault="003B1844" w:rsidP="003B1844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3B1844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307.559</w:t>
            </w:r>
          </w:p>
        </w:tc>
      </w:tr>
      <w:tr w:rsidR="003B1844" w:rsidRPr="003B1844" w:rsidTr="003B1844">
        <w:trPr>
          <w:trHeight w:val="300"/>
        </w:trPr>
        <w:tc>
          <w:tcPr>
            <w:tcW w:w="1020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1844" w:rsidRPr="003B1844" w:rsidRDefault="00720F9B" w:rsidP="003B184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lt-LT" w:eastAsia="lt-LT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lt-LT" w:eastAsia="lt-LT"/>
              </w:rPr>
              <w:t>Fonte: Stock V</w:t>
            </w:r>
            <w:r w:rsidR="003B1844" w:rsidRPr="003B1844">
              <w:rPr>
                <w:rFonts w:ascii="Calibri" w:eastAsia="Times New Roman" w:hAnsi="Calibri" w:cs="Calibri"/>
                <w:color w:val="000000"/>
                <w:sz w:val="18"/>
                <w:szCs w:val="18"/>
                <w:lang w:val="lt-LT" w:eastAsia="lt-LT"/>
              </w:rPr>
              <w:t>iew Infocamere</w:t>
            </w:r>
          </w:p>
        </w:tc>
      </w:tr>
    </w:tbl>
    <w:p w:rsidR="00BB1E0C" w:rsidRPr="00AF1C80" w:rsidRDefault="00BB1E0C" w:rsidP="00546193">
      <w:pPr>
        <w:spacing w:after="0"/>
        <w:ind w:left="-567"/>
        <w:rPr>
          <w:sz w:val="20"/>
          <w:szCs w:val="20"/>
        </w:rPr>
      </w:pPr>
    </w:p>
    <w:tbl>
      <w:tblPr>
        <w:tblW w:w="10172" w:type="dxa"/>
        <w:tblInd w:w="-318" w:type="dxa"/>
        <w:tblLook w:val="04A0" w:firstRow="1" w:lastRow="0" w:firstColumn="1" w:lastColumn="0" w:noHBand="0" w:noVBand="1"/>
      </w:tblPr>
      <w:tblGrid>
        <w:gridCol w:w="1827"/>
        <w:gridCol w:w="1009"/>
        <w:gridCol w:w="1275"/>
        <w:gridCol w:w="1135"/>
        <w:gridCol w:w="1134"/>
        <w:gridCol w:w="1559"/>
        <w:gridCol w:w="2233"/>
      </w:tblGrid>
      <w:tr w:rsidR="0052178C" w:rsidRPr="0052178C" w:rsidTr="00EC6FDB">
        <w:trPr>
          <w:trHeight w:val="300"/>
        </w:trPr>
        <w:tc>
          <w:tcPr>
            <w:tcW w:w="1017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178C" w:rsidRPr="0052178C" w:rsidRDefault="00880B4C" w:rsidP="00521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lt-LT" w:eastAsia="lt-LT"/>
              </w:rPr>
            </w:pPr>
            <w:r>
              <w:rPr>
                <w:rFonts w:ascii="Calibri" w:eastAsia="Times New Roman" w:hAnsi="Calibri" w:cs="Calibri"/>
                <w:b/>
                <w:bCs/>
                <w:noProof/>
                <w:color w:val="000000"/>
                <w:lang w:val="lt-LT" w:eastAsia="lt-LT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1" layoutInCell="1" allowOverlap="1" wp14:anchorId="3C70F983" wp14:editId="5520DC92">
                      <wp:simplePos x="0" y="0"/>
                      <wp:positionH relativeFrom="column">
                        <wp:posOffset>4069080</wp:posOffset>
                      </wp:positionH>
                      <wp:positionV relativeFrom="paragraph">
                        <wp:posOffset>6985</wp:posOffset>
                      </wp:positionV>
                      <wp:extent cx="406400" cy="165100"/>
                      <wp:effectExtent l="0" t="0" r="12700" b="25400"/>
                      <wp:wrapNone/>
                      <wp:docPr id="36" name="Oval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6400" cy="1651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36" o:spid="_x0000_s1026" style="position:absolute;margin-left:320.4pt;margin-top:.55pt;width:32pt;height:1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" filled="f" strokecolor="red" strokeweight="2pt">
                      <w10:anchorlock/>
                    </v:oval>
                  </w:pict>
                </mc:Fallback>
              </mc:AlternateContent>
            </w:r>
            <w:r w:rsidR="0052178C" w:rsidRPr="0052178C">
              <w:rPr>
                <w:rFonts w:ascii="Calibri" w:eastAsia="Times New Roman" w:hAnsi="Calibri" w:cs="Calibri"/>
                <w:b/>
                <w:bCs/>
                <w:color w:val="000000"/>
                <w:lang w:val="lt-LT" w:eastAsia="lt-LT"/>
              </w:rPr>
              <w:t>Localizzazioni settore turistico.</w:t>
            </w:r>
            <w:r w:rsidR="0052178C" w:rsidRPr="0052178C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val="lt-LT" w:eastAsia="lt-LT"/>
              </w:rPr>
              <w:t xml:space="preserve"> Anno 2015</w:t>
            </w:r>
            <w:r w:rsidR="0052178C" w:rsidRPr="0052178C">
              <w:rPr>
                <w:rFonts w:ascii="Calibri" w:eastAsia="Times New Roman" w:hAnsi="Calibri" w:cs="Calibri"/>
                <w:b/>
                <w:bCs/>
                <w:color w:val="000000"/>
                <w:lang w:val="lt-LT" w:eastAsia="lt-LT"/>
              </w:rPr>
              <w:t>.</w:t>
            </w:r>
            <w:r w:rsidR="00A929D8">
              <w:rPr>
                <w:noProof/>
                <w:lang w:val="lt-LT" w:eastAsia="lt-LT"/>
              </w:rPr>
              <w:t xml:space="preserve"> </w:t>
            </w:r>
          </w:p>
        </w:tc>
      </w:tr>
      <w:tr w:rsidR="0052178C" w:rsidRPr="0052178C" w:rsidTr="005F4688">
        <w:trPr>
          <w:trHeight w:val="540"/>
        </w:trPr>
        <w:tc>
          <w:tcPr>
            <w:tcW w:w="1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78C" w:rsidRPr="0052178C" w:rsidRDefault="0052178C" w:rsidP="0052178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Provincia</w:t>
            </w:r>
          </w:p>
        </w:tc>
        <w:tc>
          <w:tcPr>
            <w:tcW w:w="2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78C" w:rsidRPr="0052178C" w:rsidRDefault="0052178C" w:rsidP="0052178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Sede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78C" w:rsidRPr="0052178C" w:rsidRDefault="0052178C" w:rsidP="0052178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Unità locali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52178C" w:rsidRPr="0052178C" w:rsidRDefault="0052178C" w:rsidP="0052178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Totale localizzazioni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52178C" w:rsidRPr="0052178C" w:rsidRDefault="0052178C" w:rsidP="0052178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Totale addetti localizzazioni</w:t>
            </w:r>
          </w:p>
        </w:tc>
      </w:tr>
      <w:tr w:rsidR="00EC6FDB" w:rsidRPr="0052178C" w:rsidTr="00546193">
        <w:trPr>
          <w:trHeight w:val="300"/>
        </w:trPr>
        <w:tc>
          <w:tcPr>
            <w:tcW w:w="1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78C" w:rsidRPr="0052178C" w:rsidRDefault="0052178C" w:rsidP="0052178C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78C" w:rsidRPr="0052178C" w:rsidRDefault="0052178C" w:rsidP="0052178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Attive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78C" w:rsidRPr="0052178C" w:rsidRDefault="0052178C" w:rsidP="0052178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 xml:space="preserve"> Addetti totali loc.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78C" w:rsidRPr="0052178C" w:rsidRDefault="0052178C" w:rsidP="0052178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Attive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78C" w:rsidRPr="0052178C" w:rsidRDefault="0052178C" w:rsidP="0052178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 xml:space="preserve"> Addetti totali loc.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hideMark/>
          </w:tcPr>
          <w:p w:rsidR="0052178C" w:rsidRPr="0052178C" w:rsidRDefault="0052178C" w:rsidP="0052178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Attive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hideMark/>
          </w:tcPr>
          <w:p w:rsidR="0052178C" w:rsidRPr="0052178C" w:rsidRDefault="0052178C" w:rsidP="0052178C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 xml:space="preserve"> Addetti totali loc.</w:t>
            </w:r>
          </w:p>
        </w:tc>
      </w:tr>
      <w:tr w:rsidR="00EC6FDB" w:rsidRPr="0052178C" w:rsidTr="00546193">
        <w:trPr>
          <w:trHeight w:val="300"/>
        </w:trPr>
        <w:tc>
          <w:tcPr>
            <w:tcW w:w="18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78C" w:rsidRPr="0052178C" w:rsidRDefault="0052178C" w:rsidP="0052178C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 xml:space="preserve">COMO                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78C" w:rsidRPr="0052178C" w:rsidRDefault="0052178C" w:rsidP="0052178C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3.306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78C" w:rsidRPr="0052178C" w:rsidRDefault="0052178C" w:rsidP="0052178C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12.174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78C" w:rsidRPr="0052178C" w:rsidRDefault="0052178C" w:rsidP="0052178C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1.125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78C" w:rsidRPr="0052178C" w:rsidRDefault="0052178C" w:rsidP="0052178C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2.702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52178C" w:rsidRPr="0052178C" w:rsidRDefault="0052178C" w:rsidP="0052178C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4.431</w:t>
            </w:r>
          </w:p>
        </w:tc>
        <w:tc>
          <w:tcPr>
            <w:tcW w:w="2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52178C" w:rsidRPr="0052178C" w:rsidRDefault="0052178C" w:rsidP="0052178C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14.876</w:t>
            </w:r>
          </w:p>
        </w:tc>
      </w:tr>
      <w:tr w:rsidR="00EC6FDB" w:rsidRPr="0052178C" w:rsidTr="00546193">
        <w:trPr>
          <w:trHeight w:val="300"/>
        </w:trPr>
        <w:tc>
          <w:tcPr>
            <w:tcW w:w="18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78C" w:rsidRPr="0052178C" w:rsidRDefault="0052178C" w:rsidP="0052178C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 xml:space="preserve">LECCO               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78C" w:rsidRPr="0052178C" w:rsidRDefault="0052178C" w:rsidP="0052178C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1.626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78C" w:rsidRPr="0052178C" w:rsidRDefault="0052178C" w:rsidP="0052178C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5.271</w:t>
            </w: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78C" w:rsidRPr="0052178C" w:rsidRDefault="0052178C" w:rsidP="0052178C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565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78C" w:rsidRPr="0052178C" w:rsidRDefault="0052178C" w:rsidP="0052178C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1.040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52178C" w:rsidRPr="0052178C" w:rsidRDefault="0052178C" w:rsidP="0052178C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2.191</w:t>
            </w:r>
          </w:p>
        </w:tc>
        <w:tc>
          <w:tcPr>
            <w:tcW w:w="2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52178C" w:rsidRPr="0052178C" w:rsidRDefault="0052178C" w:rsidP="0052178C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6.311</w:t>
            </w:r>
          </w:p>
        </w:tc>
      </w:tr>
      <w:tr w:rsidR="00EC6FDB" w:rsidRPr="0052178C" w:rsidTr="00546193">
        <w:trPr>
          <w:trHeight w:val="300"/>
        </w:trPr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78C" w:rsidRPr="0052178C" w:rsidRDefault="0052178C" w:rsidP="0052178C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TOTALE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78C" w:rsidRPr="0052178C" w:rsidRDefault="0052178C" w:rsidP="0052178C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4.932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78C" w:rsidRPr="0052178C" w:rsidRDefault="0052178C" w:rsidP="0052178C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17.445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78C" w:rsidRPr="0052178C" w:rsidRDefault="0052178C" w:rsidP="0052178C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1.690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78C" w:rsidRPr="0052178C" w:rsidRDefault="0052178C" w:rsidP="0052178C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3.742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52178C" w:rsidRPr="0052178C" w:rsidRDefault="00880B4C" w:rsidP="0052178C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>
              <w:rPr>
                <w:rFonts w:ascii="Verdana" w:eastAsia="Times New Roman" w:hAnsi="Verdana" w:cs="Calibri"/>
                <w:b/>
                <w:bCs/>
                <w:noProof/>
                <w:sz w:val="20"/>
                <w:szCs w:val="20"/>
                <w:lang w:val="lt-LT" w:eastAsia="lt-LT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1" layoutInCell="1" allowOverlap="1" wp14:anchorId="26A82288" wp14:editId="1B4174A7">
                      <wp:simplePos x="0" y="0"/>
                      <wp:positionH relativeFrom="column">
                        <wp:posOffset>351790</wp:posOffset>
                      </wp:positionH>
                      <wp:positionV relativeFrom="paragraph">
                        <wp:posOffset>-29210</wp:posOffset>
                      </wp:positionV>
                      <wp:extent cx="611505" cy="215900"/>
                      <wp:effectExtent l="0" t="0" r="17145" b="12700"/>
                      <wp:wrapNone/>
                      <wp:docPr id="33" name="Oval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1505" cy="2159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33" o:spid="_x0000_s1026" style="position:absolute;margin-left:27.7pt;margin-top:-2.3pt;width:48.15pt;height:1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" filled="f" strokecolor="red" strokeweight="2pt">
                      <w10:anchorlock/>
                    </v:oval>
                  </w:pict>
                </mc:Fallback>
              </mc:AlternateContent>
            </w:r>
            <w:r w:rsidR="0052178C" w:rsidRPr="0052178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6.622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52178C" w:rsidRPr="0052178C" w:rsidRDefault="0052178C" w:rsidP="0052178C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21.187</w:t>
            </w:r>
          </w:p>
        </w:tc>
      </w:tr>
      <w:tr w:rsidR="00EC6FDB" w:rsidRPr="0052178C" w:rsidTr="00546193">
        <w:trPr>
          <w:trHeight w:val="300"/>
        </w:trPr>
        <w:tc>
          <w:tcPr>
            <w:tcW w:w="1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78C" w:rsidRPr="0052178C" w:rsidRDefault="0052178C" w:rsidP="0052178C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LOMBARDIA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78C" w:rsidRPr="0052178C" w:rsidRDefault="0052178C" w:rsidP="0052178C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56.578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78C" w:rsidRPr="0052178C" w:rsidRDefault="0052178C" w:rsidP="0052178C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210.754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78C" w:rsidRPr="0052178C" w:rsidRDefault="0052178C" w:rsidP="0052178C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17.656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78C" w:rsidRPr="0052178C" w:rsidRDefault="0052178C" w:rsidP="0052178C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43.277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52178C" w:rsidRPr="0052178C" w:rsidRDefault="0052178C" w:rsidP="0052178C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74.234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52178C" w:rsidRPr="0052178C" w:rsidRDefault="0052178C" w:rsidP="0052178C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52178C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254.031</w:t>
            </w:r>
          </w:p>
        </w:tc>
      </w:tr>
      <w:tr w:rsidR="0052178C" w:rsidRPr="0052178C" w:rsidTr="00EC6FDB">
        <w:trPr>
          <w:trHeight w:val="300"/>
        </w:trPr>
        <w:tc>
          <w:tcPr>
            <w:tcW w:w="1017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78C" w:rsidRPr="0052178C" w:rsidRDefault="00720F9B" w:rsidP="005217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lt-LT" w:eastAsia="lt-LT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lt-LT" w:eastAsia="lt-LT"/>
              </w:rPr>
              <w:t>Fonte: Stock V</w:t>
            </w:r>
            <w:r w:rsidR="0052178C" w:rsidRPr="0052178C">
              <w:rPr>
                <w:rFonts w:ascii="Calibri" w:eastAsia="Times New Roman" w:hAnsi="Calibri" w:cs="Calibri"/>
                <w:color w:val="000000"/>
                <w:sz w:val="18"/>
                <w:szCs w:val="18"/>
                <w:lang w:val="lt-LT" w:eastAsia="lt-LT"/>
              </w:rPr>
              <w:t>iew Infocamere</w:t>
            </w:r>
          </w:p>
        </w:tc>
      </w:tr>
    </w:tbl>
    <w:p w:rsidR="00AF1C80" w:rsidRPr="00AF1C80" w:rsidRDefault="0005391E" w:rsidP="00AF1C80">
      <w:pPr>
        <w:spacing w:after="0"/>
        <w:jc w:val="both"/>
        <w:rPr>
          <w:sz w:val="20"/>
          <w:szCs w:val="20"/>
          <w:lang w:val="lt-LT"/>
        </w:rPr>
      </w:pPr>
      <w:r w:rsidRPr="00546193">
        <w:rPr>
          <w:rFonts w:ascii="Verdana" w:eastAsia="Times New Roman" w:hAnsi="Verdana" w:cs="Calibri"/>
          <w:b/>
          <w:bCs/>
          <w:noProof/>
          <w:sz w:val="28"/>
          <w:szCs w:val="28"/>
          <w:lang w:val="lt-LT" w:eastAsia="lt-LT"/>
        </w:rPr>
        <mc:AlternateContent>
          <mc:Choice Requires="wps">
            <w:drawing>
              <wp:anchor distT="0" distB="0" distL="114300" distR="114300" simplePos="0" relativeHeight="251669504" behindDoc="0" locked="1" layoutInCell="1" allowOverlap="1" wp14:anchorId="2EAF064F" wp14:editId="0B91C8E3">
                <wp:simplePos x="0" y="0"/>
                <wp:positionH relativeFrom="column">
                  <wp:posOffset>5518785</wp:posOffset>
                </wp:positionH>
                <wp:positionV relativeFrom="paragraph">
                  <wp:posOffset>-607060</wp:posOffset>
                </wp:positionV>
                <wp:extent cx="716280" cy="215900"/>
                <wp:effectExtent l="0" t="0" r="26670" b="12700"/>
                <wp:wrapNone/>
                <wp:docPr id="34" name="Ov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2159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4" o:spid="_x0000_s1026" style="position:absolute;margin-left:434.55pt;margin-top:-47.8pt;width:56.4pt;height:1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" filled="f" strokecolor="red" strokeweight="2pt">
                <w10:anchorlock/>
              </v:oval>
            </w:pict>
          </mc:Fallback>
        </mc:AlternateContent>
      </w:r>
    </w:p>
    <w:p w:rsidR="00BB1E0C" w:rsidRDefault="001738AE" w:rsidP="00AF1C80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S</w:t>
      </w:r>
      <w:r w:rsidR="005F4688">
        <w:rPr>
          <w:sz w:val="28"/>
          <w:szCs w:val="28"/>
        </w:rPr>
        <w:t xml:space="preserve">i nota </w:t>
      </w:r>
      <w:r>
        <w:rPr>
          <w:sz w:val="28"/>
          <w:szCs w:val="28"/>
        </w:rPr>
        <w:t xml:space="preserve">una </w:t>
      </w:r>
      <w:r w:rsidRPr="00CB5D36">
        <w:rPr>
          <w:b/>
          <w:sz w:val="28"/>
          <w:szCs w:val="28"/>
        </w:rPr>
        <w:t xml:space="preserve">crescita </w:t>
      </w:r>
      <w:r w:rsidR="0020017F" w:rsidRPr="00CB5D36">
        <w:rPr>
          <w:b/>
          <w:sz w:val="28"/>
          <w:szCs w:val="28"/>
        </w:rPr>
        <w:t xml:space="preserve">progressiva </w:t>
      </w:r>
      <w:r w:rsidR="005F4688" w:rsidRPr="00CB5D36">
        <w:rPr>
          <w:b/>
          <w:sz w:val="28"/>
          <w:szCs w:val="28"/>
        </w:rPr>
        <w:t xml:space="preserve">nel “peso” del </w:t>
      </w:r>
      <w:r w:rsidRPr="00CB5D36">
        <w:rPr>
          <w:b/>
          <w:sz w:val="28"/>
          <w:szCs w:val="28"/>
        </w:rPr>
        <w:t>comparto turistic</w:t>
      </w:r>
      <w:r w:rsidR="005F4688" w:rsidRPr="00CB5D36">
        <w:rPr>
          <w:b/>
          <w:sz w:val="28"/>
          <w:szCs w:val="28"/>
        </w:rPr>
        <w:t>o lariano rispetto al totale regionale</w:t>
      </w:r>
      <w:r w:rsidRPr="00CB5D36">
        <w:rPr>
          <w:b/>
          <w:sz w:val="28"/>
          <w:szCs w:val="28"/>
        </w:rPr>
        <w:t xml:space="preserve"> dello stesso settore</w:t>
      </w:r>
      <w:r w:rsidR="00F46057">
        <w:rPr>
          <w:sz w:val="28"/>
          <w:szCs w:val="28"/>
        </w:rPr>
        <w:t>. A fine 2015</w:t>
      </w:r>
      <w:r w:rsidR="0020017F">
        <w:rPr>
          <w:sz w:val="28"/>
          <w:szCs w:val="28"/>
        </w:rPr>
        <w:t xml:space="preserve"> le localizzazioni lariane erano l’8,9% di quelle lombarde; </w:t>
      </w:r>
      <w:r w:rsidR="00F46057">
        <w:rPr>
          <w:sz w:val="28"/>
          <w:szCs w:val="28"/>
        </w:rPr>
        <w:t>a fine</w:t>
      </w:r>
      <w:r w:rsidR="0020017F">
        <w:rPr>
          <w:sz w:val="28"/>
          <w:szCs w:val="28"/>
        </w:rPr>
        <w:t xml:space="preserve"> 2019 sono </w:t>
      </w:r>
      <w:r w:rsidR="00F46057">
        <w:rPr>
          <w:sz w:val="28"/>
          <w:szCs w:val="28"/>
        </w:rPr>
        <w:t>diventate il 9%, e</w:t>
      </w:r>
      <w:r w:rsidR="0020017F">
        <w:rPr>
          <w:sz w:val="28"/>
          <w:szCs w:val="28"/>
        </w:rPr>
        <w:t xml:space="preserve"> ancor più evidente </w:t>
      </w:r>
      <w:r w:rsidR="00F46057">
        <w:rPr>
          <w:sz w:val="28"/>
          <w:szCs w:val="28"/>
        </w:rPr>
        <w:t xml:space="preserve">è </w:t>
      </w:r>
      <w:r w:rsidR="0020017F">
        <w:rPr>
          <w:sz w:val="28"/>
          <w:szCs w:val="28"/>
        </w:rPr>
        <w:t xml:space="preserve">il </w:t>
      </w:r>
      <w:r w:rsidR="0020017F" w:rsidRPr="00F46057">
        <w:rPr>
          <w:i/>
          <w:sz w:val="28"/>
          <w:szCs w:val="28"/>
        </w:rPr>
        <w:t>trend</w:t>
      </w:r>
      <w:r w:rsidR="00AF1C80">
        <w:rPr>
          <w:sz w:val="28"/>
          <w:szCs w:val="28"/>
        </w:rPr>
        <w:t xml:space="preserve"> de</w:t>
      </w:r>
      <w:r w:rsidR="0020017F">
        <w:rPr>
          <w:sz w:val="28"/>
          <w:szCs w:val="28"/>
        </w:rPr>
        <w:t xml:space="preserve">gli addetti: dall’8,3% di </w:t>
      </w:r>
      <w:r w:rsidR="00F46057">
        <w:rPr>
          <w:sz w:val="28"/>
          <w:szCs w:val="28"/>
        </w:rPr>
        <w:t>quelli lombardi a fine 2015</w:t>
      </w:r>
      <w:r w:rsidR="0020017F">
        <w:rPr>
          <w:sz w:val="28"/>
          <w:szCs w:val="28"/>
        </w:rPr>
        <w:t xml:space="preserve"> all’8,6% </w:t>
      </w:r>
      <w:r w:rsidR="00F46057">
        <w:rPr>
          <w:sz w:val="28"/>
          <w:szCs w:val="28"/>
        </w:rPr>
        <w:t>a fine</w:t>
      </w:r>
      <w:r w:rsidR="0020017F">
        <w:rPr>
          <w:sz w:val="28"/>
          <w:szCs w:val="28"/>
        </w:rPr>
        <w:t xml:space="preserve"> 2019.</w:t>
      </w:r>
    </w:p>
    <w:tbl>
      <w:tblPr>
        <w:tblW w:w="10348" w:type="dxa"/>
        <w:tblInd w:w="-459" w:type="dxa"/>
        <w:tblLook w:val="04A0" w:firstRow="1" w:lastRow="0" w:firstColumn="1" w:lastColumn="0" w:noHBand="0" w:noVBand="1"/>
      </w:tblPr>
      <w:tblGrid>
        <w:gridCol w:w="2004"/>
        <w:gridCol w:w="858"/>
        <w:gridCol w:w="1391"/>
        <w:gridCol w:w="992"/>
        <w:gridCol w:w="1276"/>
        <w:gridCol w:w="1559"/>
        <w:gridCol w:w="2268"/>
      </w:tblGrid>
      <w:tr w:rsidR="001738AE" w:rsidRPr="001738AE" w:rsidTr="00533FC5">
        <w:trPr>
          <w:trHeight w:val="300"/>
        </w:trPr>
        <w:tc>
          <w:tcPr>
            <w:tcW w:w="1034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38AE" w:rsidRPr="001738AE" w:rsidRDefault="000D6280" w:rsidP="001738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lt-LT" w:eastAsia="lt-LT"/>
              </w:rPr>
            </w:pPr>
            <w:r>
              <w:rPr>
                <w:rFonts w:ascii="Calibri" w:eastAsia="Times New Roman" w:hAnsi="Calibri" w:cs="Calibri"/>
                <w:b/>
                <w:bCs/>
                <w:noProof/>
                <w:color w:val="000000"/>
                <w:lang w:val="lt-LT" w:eastAsia="lt-LT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17632" behindDoc="0" locked="1" layoutInCell="1" allowOverlap="1">
                      <wp:simplePos x="0" y="0"/>
                      <wp:positionH relativeFrom="column">
                        <wp:posOffset>4755515</wp:posOffset>
                      </wp:positionH>
                      <wp:positionV relativeFrom="paragraph">
                        <wp:posOffset>-6985</wp:posOffset>
                      </wp:positionV>
                      <wp:extent cx="395605" cy="198755"/>
                      <wp:effectExtent l="0" t="0" r="23495" b="10795"/>
                      <wp:wrapNone/>
                      <wp:docPr id="53" name="Oval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5605" cy="19875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53" o:spid="_x0000_s1026" style="position:absolute;margin-left:374.45pt;margin-top:-.55pt;width:31.15pt;height:15.6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" filled="f" strokecolor="red" strokeweight="2pt">
                      <w10:anchorlock/>
                    </v:oval>
                  </w:pict>
                </mc:Fallback>
              </mc:AlternateContent>
            </w:r>
            <w:r w:rsidR="001738AE" w:rsidRPr="001738AE">
              <w:rPr>
                <w:rFonts w:ascii="Calibri" w:eastAsia="Times New Roman" w:hAnsi="Calibri" w:cs="Calibri"/>
                <w:b/>
                <w:bCs/>
                <w:color w:val="000000"/>
                <w:lang w:val="lt-LT" w:eastAsia="lt-LT"/>
              </w:rPr>
              <w:t>Peso % localizzazioni settore turistico su Lombardia.</w:t>
            </w:r>
            <w:r w:rsidR="001738AE" w:rsidRPr="001738AE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val="lt-LT" w:eastAsia="lt-LT"/>
              </w:rPr>
              <w:t xml:space="preserve"> Anno 2018</w:t>
            </w:r>
            <w:r w:rsidR="001738AE" w:rsidRPr="001738AE">
              <w:rPr>
                <w:rFonts w:ascii="Calibri" w:eastAsia="Times New Roman" w:hAnsi="Calibri" w:cs="Calibri"/>
                <w:b/>
                <w:bCs/>
                <w:color w:val="000000"/>
                <w:lang w:val="lt-LT" w:eastAsia="lt-LT"/>
              </w:rPr>
              <w:t>.</w:t>
            </w:r>
          </w:p>
        </w:tc>
      </w:tr>
      <w:tr w:rsidR="0020017F" w:rsidRPr="001738AE" w:rsidTr="00533FC5">
        <w:trPr>
          <w:trHeight w:val="540"/>
        </w:trPr>
        <w:tc>
          <w:tcPr>
            <w:tcW w:w="20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8AE" w:rsidRPr="001738AE" w:rsidRDefault="001738AE" w:rsidP="001738A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Provincia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8AE" w:rsidRPr="001738AE" w:rsidRDefault="001738AE" w:rsidP="001738A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Sede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8AE" w:rsidRPr="001738AE" w:rsidRDefault="001738AE" w:rsidP="001738A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Unità locali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1738AE" w:rsidRPr="001738AE" w:rsidRDefault="001738AE" w:rsidP="001738A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Totale localizzazioni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1738AE" w:rsidRPr="001738AE" w:rsidRDefault="001738AE" w:rsidP="001738A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Totale addetti localizzazioni</w:t>
            </w:r>
          </w:p>
        </w:tc>
      </w:tr>
      <w:tr w:rsidR="0020017F" w:rsidRPr="001738AE" w:rsidTr="00533FC5">
        <w:trPr>
          <w:trHeight w:val="300"/>
        </w:trPr>
        <w:tc>
          <w:tcPr>
            <w:tcW w:w="20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38AE" w:rsidRPr="001738AE" w:rsidRDefault="001738AE" w:rsidP="001738AE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38AE" w:rsidRPr="001738AE" w:rsidRDefault="001738AE" w:rsidP="001738A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Attive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38AE" w:rsidRPr="001738AE" w:rsidRDefault="001738AE" w:rsidP="001738A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 xml:space="preserve"> Addetti totali loc.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38AE" w:rsidRPr="001738AE" w:rsidRDefault="001738AE" w:rsidP="001738A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Attive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738AE" w:rsidRPr="001738AE" w:rsidRDefault="001738AE" w:rsidP="001738A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 xml:space="preserve"> Addetti totali loc.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hideMark/>
          </w:tcPr>
          <w:p w:rsidR="001738AE" w:rsidRPr="001738AE" w:rsidRDefault="001738AE" w:rsidP="001738A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Attive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hideMark/>
          </w:tcPr>
          <w:p w:rsidR="001738AE" w:rsidRPr="001738AE" w:rsidRDefault="001738AE" w:rsidP="001738A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 xml:space="preserve"> Addetti totali loc.</w:t>
            </w:r>
          </w:p>
        </w:tc>
      </w:tr>
      <w:tr w:rsidR="0020017F" w:rsidRPr="001738AE" w:rsidTr="00533FC5">
        <w:trPr>
          <w:trHeight w:val="300"/>
        </w:trPr>
        <w:tc>
          <w:tcPr>
            <w:tcW w:w="20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8AE" w:rsidRPr="001738AE" w:rsidRDefault="001738AE" w:rsidP="001738AE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 xml:space="preserve">COMO                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8AE" w:rsidRPr="001738AE" w:rsidRDefault="001738AE" w:rsidP="001738AE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5,9</w:t>
            </w: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8AE" w:rsidRPr="001738AE" w:rsidRDefault="001738AE" w:rsidP="001738AE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5,7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8AE" w:rsidRPr="001738AE" w:rsidRDefault="001738AE" w:rsidP="001738AE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6,4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8AE" w:rsidRPr="001738AE" w:rsidRDefault="001738AE" w:rsidP="001738AE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6,0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1738AE" w:rsidRPr="001738AE" w:rsidRDefault="001738AE" w:rsidP="001738AE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6,0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1738AE" w:rsidRPr="001738AE" w:rsidRDefault="001738AE" w:rsidP="001738AE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5,8</w:t>
            </w:r>
          </w:p>
        </w:tc>
      </w:tr>
      <w:tr w:rsidR="0020017F" w:rsidRPr="001738AE" w:rsidTr="00533FC5">
        <w:trPr>
          <w:trHeight w:val="300"/>
        </w:trPr>
        <w:tc>
          <w:tcPr>
            <w:tcW w:w="20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8AE" w:rsidRPr="001738AE" w:rsidRDefault="001738AE" w:rsidP="001738AE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 xml:space="preserve">LECCO               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8AE" w:rsidRPr="001738AE" w:rsidRDefault="001738AE" w:rsidP="001738AE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2,9</w:t>
            </w: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8AE" w:rsidRPr="001738AE" w:rsidRDefault="001738AE" w:rsidP="001738AE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2,7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8AE" w:rsidRPr="001738AE" w:rsidRDefault="001738AE" w:rsidP="001738AE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3,3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8AE" w:rsidRPr="001738AE" w:rsidRDefault="001738AE" w:rsidP="001738AE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2,6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1738AE" w:rsidRPr="001738AE" w:rsidRDefault="001738AE" w:rsidP="001738AE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3,0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1738AE" w:rsidRPr="001738AE" w:rsidRDefault="001738AE" w:rsidP="001738AE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2,6</w:t>
            </w:r>
          </w:p>
        </w:tc>
      </w:tr>
      <w:tr w:rsidR="0020017F" w:rsidRPr="001738AE" w:rsidTr="00533FC5">
        <w:trPr>
          <w:trHeight w:val="300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738AE" w:rsidRPr="001738AE" w:rsidRDefault="001738AE" w:rsidP="001738AE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COMO+LECCO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8AE" w:rsidRPr="001738AE" w:rsidRDefault="001738AE" w:rsidP="001738AE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8,8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8AE" w:rsidRPr="001738AE" w:rsidRDefault="001738AE" w:rsidP="001738AE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8,4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8AE" w:rsidRPr="001738AE" w:rsidRDefault="001738AE" w:rsidP="001738AE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9,6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8AE" w:rsidRPr="001738AE" w:rsidRDefault="001738AE" w:rsidP="001738AE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8,6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1738AE" w:rsidRPr="001738AE" w:rsidRDefault="001738AE" w:rsidP="001738AE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9,0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1738AE" w:rsidRPr="001738AE" w:rsidRDefault="001738AE" w:rsidP="001738AE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8,4</w:t>
            </w:r>
          </w:p>
        </w:tc>
      </w:tr>
      <w:tr w:rsidR="0020017F" w:rsidRPr="001738AE" w:rsidTr="00533FC5">
        <w:trPr>
          <w:trHeight w:val="300"/>
        </w:trPr>
        <w:tc>
          <w:tcPr>
            <w:tcW w:w="2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38AE" w:rsidRPr="001738AE" w:rsidRDefault="001738AE" w:rsidP="001738AE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LOMBARDIA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8AE" w:rsidRPr="001738AE" w:rsidRDefault="001738AE" w:rsidP="001738AE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100,0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8AE" w:rsidRPr="001738AE" w:rsidRDefault="001738AE" w:rsidP="001738AE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8AE" w:rsidRPr="001738AE" w:rsidRDefault="001738AE" w:rsidP="001738AE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8AE" w:rsidRPr="001738AE" w:rsidRDefault="001738AE" w:rsidP="001738AE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1738AE" w:rsidRPr="001738AE" w:rsidRDefault="001738AE" w:rsidP="001738AE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100,0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1738AE" w:rsidRPr="001738AE" w:rsidRDefault="001738AE" w:rsidP="001738AE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1738AE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100,0</w:t>
            </w:r>
          </w:p>
        </w:tc>
      </w:tr>
      <w:tr w:rsidR="001738AE" w:rsidRPr="001738AE" w:rsidTr="00533FC5">
        <w:trPr>
          <w:trHeight w:val="300"/>
        </w:trPr>
        <w:tc>
          <w:tcPr>
            <w:tcW w:w="1034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38AE" w:rsidRPr="001738AE" w:rsidRDefault="001738AE" w:rsidP="00720F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lt-LT" w:eastAsia="lt-LT"/>
              </w:rPr>
            </w:pPr>
            <w:r w:rsidRPr="001738AE">
              <w:rPr>
                <w:rFonts w:ascii="Calibri" w:eastAsia="Times New Roman" w:hAnsi="Calibri" w:cs="Calibri"/>
                <w:color w:val="000000"/>
                <w:sz w:val="18"/>
                <w:szCs w:val="18"/>
                <w:lang w:val="lt-LT" w:eastAsia="lt-LT"/>
              </w:rPr>
              <w:t xml:space="preserve">Fonte: Elaborazioni Ufficio Studi e Statisica Camera di Commercio di Como-Lecco su dati Stock </w:t>
            </w:r>
            <w:r w:rsidR="00720F9B">
              <w:rPr>
                <w:rFonts w:ascii="Calibri" w:eastAsia="Times New Roman" w:hAnsi="Calibri" w:cs="Calibri"/>
                <w:color w:val="000000"/>
                <w:sz w:val="18"/>
                <w:szCs w:val="18"/>
                <w:lang w:val="lt-LT" w:eastAsia="lt-LT"/>
              </w:rPr>
              <w:t>V</w:t>
            </w:r>
            <w:r w:rsidRPr="001738AE">
              <w:rPr>
                <w:rFonts w:ascii="Calibri" w:eastAsia="Times New Roman" w:hAnsi="Calibri" w:cs="Calibri"/>
                <w:color w:val="000000"/>
                <w:sz w:val="18"/>
                <w:szCs w:val="18"/>
                <w:lang w:val="lt-LT" w:eastAsia="lt-LT"/>
              </w:rPr>
              <w:t>iew Infocamere</w:t>
            </w:r>
          </w:p>
        </w:tc>
      </w:tr>
    </w:tbl>
    <w:p w:rsidR="003B1844" w:rsidRPr="00AF1C80" w:rsidRDefault="003B1844" w:rsidP="00546193">
      <w:pPr>
        <w:spacing w:after="0"/>
        <w:ind w:left="-567"/>
        <w:rPr>
          <w:sz w:val="16"/>
          <w:szCs w:val="16"/>
          <w:lang w:val="lt-LT"/>
        </w:rPr>
      </w:pPr>
    </w:p>
    <w:tbl>
      <w:tblPr>
        <w:tblW w:w="10348" w:type="dxa"/>
        <w:tblInd w:w="-459" w:type="dxa"/>
        <w:tblLook w:val="04A0" w:firstRow="1" w:lastRow="0" w:firstColumn="1" w:lastColumn="0" w:noHBand="0" w:noVBand="1"/>
      </w:tblPr>
      <w:tblGrid>
        <w:gridCol w:w="2004"/>
        <w:gridCol w:w="858"/>
        <w:gridCol w:w="1391"/>
        <w:gridCol w:w="992"/>
        <w:gridCol w:w="1276"/>
        <w:gridCol w:w="1559"/>
        <w:gridCol w:w="2268"/>
      </w:tblGrid>
      <w:tr w:rsidR="0020017F" w:rsidRPr="0020017F" w:rsidTr="00533FC5">
        <w:trPr>
          <w:trHeight w:val="300"/>
        </w:trPr>
        <w:tc>
          <w:tcPr>
            <w:tcW w:w="1034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0017F" w:rsidRPr="0020017F" w:rsidRDefault="00880B4C" w:rsidP="002001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lt-LT" w:eastAsia="lt-LT"/>
              </w:rPr>
            </w:pPr>
            <w:r>
              <w:rPr>
                <w:rFonts w:ascii="Calibri" w:eastAsia="Times New Roman" w:hAnsi="Calibri" w:cs="Calibri"/>
                <w:b/>
                <w:bCs/>
                <w:noProof/>
                <w:color w:val="000000"/>
                <w:lang w:val="lt-LT" w:eastAsia="lt-LT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EB52D75" wp14:editId="079DD26D">
                      <wp:simplePos x="0" y="0"/>
                      <wp:positionH relativeFrom="column">
                        <wp:posOffset>4755625</wp:posOffset>
                      </wp:positionH>
                      <wp:positionV relativeFrom="paragraph">
                        <wp:posOffset>166</wp:posOffset>
                      </wp:positionV>
                      <wp:extent cx="397566" cy="198782"/>
                      <wp:effectExtent l="0" t="0" r="21590" b="10795"/>
                      <wp:wrapNone/>
                      <wp:docPr id="42" name="Oval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7566" cy="198782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42" o:spid="_x0000_s1026" style="position:absolute;margin-left:374.45pt;margin-top:0;width:31.3pt;height:15.6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" filled="f" strokecolor="red" strokeweight="2pt"/>
                  </w:pict>
                </mc:Fallback>
              </mc:AlternateContent>
            </w:r>
            <w:r w:rsidR="0020017F" w:rsidRPr="0020017F">
              <w:rPr>
                <w:rFonts w:ascii="Calibri" w:eastAsia="Times New Roman" w:hAnsi="Calibri" w:cs="Calibri"/>
                <w:b/>
                <w:bCs/>
                <w:color w:val="000000"/>
                <w:lang w:val="lt-LT" w:eastAsia="lt-LT"/>
              </w:rPr>
              <w:t>Peso % localizzazioni settore turistico su Lombardia.</w:t>
            </w:r>
            <w:r w:rsidR="0020017F" w:rsidRPr="0020017F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val="lt-LT" w:eastAsia="lt-LT"/>
              </w:rPr>
              <w:t xml:space="preserve"> Anno 2015</w:t>
            </w:r>
            <w:r w:rsidR="0020017F" w:rsidRPr="0020017F">
              <w:rPr>
                <w:rFonts w:ascii="Calibri" w:eastAsia="Times New Roman" w:hAnsi="Calibri" w:cs="Calibri"/>
                <w:b/>
                <w:bCs/>
                <w:color w:val="000000"/>
                <w:lang w:val="lt-LT" w:eastAsia="lt-LT"/>
              </w:rPr>
              <w:t>.</w:t>
            </w:r>
          </w:p>
        </w:tc>
      </w:tr>
      <w:tr w:rsidR="0020017F" w:rsidRPr="0020017F" w:rsidTr="00533FC5">
        <w:trPr>
          <w:trHeight w:val="540"/>
        </w:trPr>
        <w:tc>
          <w:tcPr>
            <w:tcW w:w="20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017F" w:rsidRPr="0020017F" w:rsidRDefault="0020017F" w:rsidP="0020017F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Provincia</w:t>
            </w:r>
          </w:p>
        </w:tc>
        <w:tc>
          <w:tcPr>
            <w:tcW w:w="2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17F" w:rsidRPr="0020017F" w:rsidRDefault="0020017F" w:rsidP="0020017F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Sede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17F" w:rsidRPr="0020017F" w:rsidRDefault="0020017F" w:rsidP="0020017F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Unità locali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20017F" w:rsidRPr="0020017F" w:rsidRDefault="0020017F" w:rsidP="0020017F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Totale localizzazioni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20017F" w:rsidRPr="0020017F" w:rsidRDefault="0020017F" w:rsidP="0020017F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Totale addetti localizzazioni</w:t>
            </w:r>
          </w:p>
        </w:tc>
      </w:tr>
      <w:tr w:rsidR="0020017F" w:rsidRPr="0020017F" w:rsidTr="00533FC5">
        <w:trPr>
          <w:trHeight w:val="300"/>
        </w:trPr>
        <w:tc>
          <w:tcPr>
            <w:tcW w:w="20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17F" w:rsidRPr="0020017F" w:rsidRDefault="0020017F" w:rsidP="0020017F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017F" w:rsidRPr="0020017F" w:rsidRDefault="0020017F" w:rsidP="0020017F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Attive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017F" w:rsidRPr="0020017F" w:rsidRDefault="0020017F" w:rsidP="0020017F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 xml:space="preserve"> Addetti totali loc.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017F" w:rsidRPr="0020017F" w:rsidRDefault="0020017F" w:rsidP="0020017F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Attive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0017F" w:rsidRPr="0020017F" w:rsidRDefault="0020017F" w:rsidP="0020017F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 xml:space="preserve"> Addetti totali loc.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hideMark/>
          </w:tcPr>
          <w:p w:rsidR="0020017F" w:rsidRPr="0020017F" w:rsidRDefault="0020017F" w:rsidP="0020017F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Attive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hideMark/>
          </w:tcPr>
          <w:p w:rsidR="0020017F" w:rsidRPr="0020017F" w:rsidRDefault="0020017F" w:rsidP="0020017F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 xml:space="preserve"> Addetti totali loc.</w:t>
            </w:r>
          </w:p>
        </w:tc>
      </w:tr>
      <w:tr w:rsidR="0020017F" w:rsidRPr="0020017F" w:rsidTr="00533FC5">
        <w:trPr>
          <w:trHeight w:val="300"/>
        </w:trPr>
        <w:tc>
          <w:tcPr>
            <w:tcW w:w="20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17F" w:rsidRPr="0020017F" w:rsidRDefault="0020017F" w:rsidP="0020017F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 xml:space="preserve">COMO                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17F" w:rsidRPr="0020017F" w:rsidRDefault="0020017F" w:rsidP="0020017F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5,8</w:t>
            </w: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17F" w:rsidRPr="0020017F" w:rsidRDefault="0020017F" w:rsidP="0020017F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5,8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17F" w:rsidRPr="0020017F" w:rsidRDefault="0020017F" w:rsidP="0020017F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6,4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17F" w:rsidRPr="0020017F" w:rsidRDefault="0020017F" w:rsidP="0020017F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6,2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20017F" w:rsidRPr="0020017F" w:rsidRDefault="0020017F" w:rsidP="0020017F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6,0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20017F" w:rsidRPr="0020017F" w:rsidRDefault="0020017F" w:rsidP="0020017F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5,9</w:t>
            </w:r>
          </w:p>
        </w:tc>
      </w:tr>
      <w:tr w:rsidR="0020017F" w:rsidRPr="0020017F" w:rsidTr="00533FC5">
        <w:trPr>
          <w:trHeight w:val="300"/>
        </w:trPr>
        <w:tc>
          <w:tcPr>
            <w:tcW w:w="20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17F" w:rsidRPr="0020017F" w:rsidRDefault="0020017F" w:rsidP="0020017F">
            <w:pPr>
              <w:spacing w:after="0" w:line="240" w:lineRule="auto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 xml:space="preserve">LECCO               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17F" w:rsidRPr="0020017F" w:rsidRDefault="0020017F" w:rsidP="0020017F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2,9</w:t>
            </w: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17F" w:rsidRPr="0020017F" w:rsidRDefault="0020017F" w:rsidP="0020017F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2,5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17F" w:rsidRPr="0020017F" w:rsidRDefault="0020017F" w:rsidP="0020017F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3,2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17F" w:rsidRPr="0020017F" w:rsidRDefault="0020017F" w:rsidP="0020017F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2,4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20017F" w:rsidRPr="0020017F" w:rsidRDefault="00880B4C" w:rsidP="0020017F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>
              <w:rPr>
                <w:rFonts w:ascii="Verdana" w:eastAsia="Times New Roman" w:hAnsi="Verdana" w:cs="Calibri"/>
                <w:noProof/>
                <w:sz w:val="20"/>
                <w:szCs w:val="20"/>
                <w:lang w:val="lt-LT" w:eastAsia="lt-LT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C9E48E2" wp14:editId="6F5EE329">
                      <wp:simplePos x="0" y="0"/>
                      <wp:positionH relativeFrom="column">
                        <wp:posOffset>495521</wp:posOffset>
                      </wp:positionH>
                      <wp:positionV relativeFrom="paragraph">
                        <wp:posOffset>181058</wp:posOffset>
                      </wp:positionV>
                      <wp:extent cx="437322" cy="230588"/>
                      <wp:effectExtent l="0" t="0" r="20320" b="17145"/>
                      <wp:wrapNone/>
                      <wp:docPr id="40" name="Oval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7322" cy="230588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40" o:spid="_x0000_s1026" style="position:absolute;margin-left:39pt;margin-top:14.25pt;width:34.45pt;height:18.1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" filled="f" strokecolor="red" strokeweight="2pt"/>
                  </w:pict>
                </mc:Fallback>
              </mc:AlternateContent>
            </w:r>
            <w:r w:rsidR="0020017F" w:rsidRPr="0020017F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3,0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20017F" w:rsidRPr="0020017F" w:rsidRDefault="00880B4C" w:rsidP="0020017F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</w:pPr>
            <w:r>
              <w:rPr>
                <w:rFonts w:ascii="Verdana" w:eastAsia="Times New Roman" w:hAnsi="Verdana" w:cs="Calibri"/>
                <w:noProof/>
                <w:sz w:val="20"/>
                <w:szCs w:val="20"/>
                <w:lang w:val="lt-LT" w:eastAsia="lt-LT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63D8CAA" wp14:editId="224A1779">
                      <wp:simplePos x="0" y="0"/>
                      <wp:positionH relativeFrom="column">
                        <wp:posOffset>1008352</wp:posOffset>
                      </wp:positionH>
                      <wp:positionV relativeFrom="paragraph">
                        <wp:posOffset>181058</wp:posOffset>
                      </wp:positionV>
                      <wp:extent cx="389614" cy="230505"/>
                      <wp:effectExtent l="0" t="0" r="10795" b="17145"/>
                      <wp:wrapNone/>
                      <wp:docPr id="41" name="Oval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9614" cy="23050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41" o:spid="_x0000_s1026" style="position:absolute;margin-left:79.4pt;margin-top:14.25pt;width:30.7pt;height:18.1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" filled="f" strokecolor="red" strokeweight="2pt"/>
                  </w:pict>
                </mc:Fallback>
              </mc:AlternateContent>
            </w:r>
            <w:r w:rsidR="0020017F" w:rsidRPr="0020017F">
              <w:rPr>
                <w:rFonts w:ascii="Verdana" w:eastAsia="Times New Roman" w:hAnsi="Verdana" w:cs="Calibri"/>
                <w:sz w:val="20"/>
                <w:szCs w:val="20"/>
                <w:lang w:val="lt-LT" w:eastAsia="lt-LT"/>
              </w:rPr>
              <w:t>2,5</w:t>
            </w:r>
          </w:p>
        </w:tc>
      </w:tr>
      <w:tr w:rsidR="0020017F" w:rsidRPr="0020017F" w:rsidTr="00533FC5">
        <w:trPr>
          <w:trHeight w:val="300"/>
        </w:trPr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0017F" w:rsidRPr="0020017F" w:rsidRDefault="0020017F" w:rsidP="0020017F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COMO+LECCO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17F" w:rsidRPr="0020017F" w:rsidRDefault="0020017F" w:rsidP="0020017F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8,7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17F" w:rsidRPr="0020017F" w:rsidRDefault="0020017F" w:rsidP="0020017F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8,3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17F" w:rsidRPr="0020017F" w:rsidRDefault="0020017F" w:rsidP="0020017F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9,6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17F" w:rsidRPr="0020017F" w:rsidRDefault="0020017F" w:rsidP="0020017F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8,6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20017F" w:rsidRPr="0020017F" w:rsidRDefault="0020017F" w:rsidP="0020017F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8,9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20017F" w:rsidRPr="0020017F" w:rsidRDefault="0020017F" w:rsidP="0020017F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8,3</w:t>
            </w:r>
          </w:p>
        </w:tc>
      </w:tr>
      <w:tr w:rsidR="0020017F" w:rsidRPr="0020017F" w:rsidTr="00533FC5">
        <w:trPr>
          <w:trHeight w:val="300"/>
        </w:trPr>
        <w:tc>
          <w:tcPr>
            <w:tcW w:w="2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017F" w:rsidRPr="0020017F" w:rsidRDefault="0020017F" w:rsidP="0020017F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LOMBARDIA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17F" w:rsidRPr="0020017F" w:rsidRDefault="0020017F" w:rsidP="0020017F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100,0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17F" w:rsidRPr="0020017F" w:rsidRDefault="0020017F" w:rsidP="0020017F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17F" w:rsidRPr="0020017F" w:rsidRDefault="0020017F" w:rsidP="0020017F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17F" w:rsidRPr="0020017F" w:rsidRDefault="0020017F" w:rsidP="0020017F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20017F" w:rsidRPr="0020017F" w:rsidRDefault="0020017F" w:rsidP="0020017F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100,0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:rsidR="0020017F" w:rsidRPr="0020017F" w:rsidRDefault="0020017F" w:rsidP="0020017F">
            <w:pPr>
              <w:spacing w:after="0" w:line="240" w:lineRule="auto"/>
              <w:jc w:val="righ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</w:pPr>
            <w:r w:rsidRPr="0020017F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lt-LT" w:eastAsia="lt-LT"/>
              </w:rPr>
              <w:t>100,0</w:t>
            </w:r>
          </w:p>
        </w:tc>
      </w:tr>
      <w:tr w:rsidR="0020017F" w:rsidRPr="0020017F" w:rsidTr="00533FC5">
        <w:trPr>
          <w:trHeight w:val="300"/>
        </w:trPr>
        <w:tc>
          <w:tcPr>
            <w:tcW w:w="1034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017F" w:rsidRPr="0020017F" w:rsidRDefault="0020017F" w:rsidP="002001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lt-LT" w:eastAsia="lt-LT"/>
              </w:rPr>
            </w:pPr>
            <w:r w:rsidRPr="0020017F">
              <w:rPr>
                <w:rFonts w:ascii="Calibri" w:eastAsia="Times New Roman" w:hAnsi="Calibri" w:cs="Calibri"/>
                <w:color w:val="000000"/>
                <w:sz w:val="18"/>
                <w:szCs w:val="18"/>
                <w:lang w:val="lt-LT" w:eastAsia="lt-LT"/>
              </w:rPr>
              <w:t>Fonte: Elaborazioni Ufficio Studi e Statisica Camera di Commercio di Como-Lecco su dati St</w:t>
            </w:r>
            <w:r w:rsidR="00720F9B">
              <w:rPr>
                <w:rFonts w:ascii="Calibri" w:eastAsia="Times New Roman" w:hAnsi="Calibri" w:cs="Calibri"/>
                <w:color w:val="000000"/>
                <w:sz w:val="18"/>
                <w:szCs w:val="18"/>
                <w:lang w:val="lt-LT" w:eastAsia="lt-LT"/>
              </w:rPr>
              <w:t>ock V</w:t>
            </w:r>
            <w:r w:rsidRPr="0020017F">
              <w:rPr>
                <w:rFonts w:ascii="Calibri" w:eastAsia="Times New Roman" w:hAnsi="Calibri" w:cs="Calibri"/>
                <w:color w:val="000000"/>
                <w:sz w:val="18"/>
                <w:szCs w:val="18"/>
                <w:lang w:val="lt-LT" w:eastAsia="lt-LT"/>
              </w:rPr>
              <w:t>iew Infocamere</w:t>
            </w:r>
          </w:p>
        </w:tc>
      </w:tr>
    </w:tbl>
    <w:p w:rsidR="003B1844" w:rsidRPr="00546193" w:rsidRDefault="003B1844" w:rsidP="00546193">
      <w:pPr>
        <w:spacing w:after="0"/>
        <w:ind w:left="-567"/>
        <w:rPr>
          <w:sz w:val="16"/>
          <w:szCs w:val="16"/>
          <w:lang w:val="lt-LT"/>
        </w:rPr>
      </w:pPr>
    </w:p>
    <w:p w:rsidR="00634E4B" w:rsidRDefault="00730D68" w:rsidP="00546193">
      <w:pPr>
        <w:spacing w:after="0"/>
        <w:jc w:val="both"/>
        <w:rPr>
          <w:b/>
          <w:sz w:val="28"/>
          <w:szCs w:val="28"/>
        </w:rPr>
      </w:pPr>
      <w:r w:rsidRPr="00EE3453">
        <w:rPr>
          <w:sz w:val="28"/>
          <w:szCs w:val="28"/>
        </w:rPr>
        <w:t>Dunque,</w:t>
      </w:r>
      <w:r w:rsidRPr="00EE3453">
        <w:rPr>
          <w:b/>
          <w:sz w:val="28"/>
          <w:szCs w:val="28"/>
        </w:rPr>
        <w:t xml:space="preserve"> la “fotografia” </w:t>
      </w:r>
      <w:r w:rsidR="007620CD">
        <w:rPr>
          <w:b/>
          <w:sz w:val="28"/>
          <w:szCs w:val="28"/>
        </w:rPr>
        <w:t>del turismo lariano a</w:t>
      </w:r>
      <w:r w:rsidRPr="00EE3453">
        <w:rPr>
          <w:b/>
          <w:sz w:val="28"/>
          <w:szCs w:val="28"/>
        </w:rPr>
        <w:t xml:space="preserve"> fine 2019</w:t>
      </w:r>
      <w:r w:rsidR="00C057AD" w:rsidRPr="00EE3453">
        <w:rPr>
          <w:b/>
          <w:sz w:val="28"/>
          <w:szCs w:val="28"/>
        </w:rPr>
        <w:t>, alla vigilia dell’emergenza Coronavirus,</w:t>
      </w:r>
      <w:r w:rsidRPr="00EE3453">
        <w:rPr>
          <w:b/>
          <w:sz w:val="28"/>
          <w:szCs w:val="28"/>
        </w:rPr>
        <w:t xml:space="preserve"> è quella di un settore </w:t>
      </w:r>
      <w:r w:rsidR="007620CD">
        <w:rPr>
          <w:b/>
          <w:sz w:val="28"/>
          <w:szCs w:val="28"/>
        </w:rPr>
        <w:t>vitale (comprendeva l’8,5% delle localizzazioni</w:t>
      </w:r>
      <w:r w:rsidR="00A01549">
        <w:rPr>
          <w:b/>
          <w:sz w:val="28"/>
          <w:szCs w:val="28"/>
        </w:rPr>
        <w:t xml:space="preserve"> d’impresa</w:t>
      </w:r>
      <w:r w:rsidR="007620CD">
        <w:rPr>
          <w:b/>
          <w:sz w:val="28"/>
          <w:szCs w:val="28"/>
        </w:rPr>
        <w:t xml:space="preserve"> totali e il 9,4% degli addetti </w:t>
      </w:r>
      <w:r w:rsidR="00A929D8">
        <w:rPr>
          <w:b/>
          <w:sz w:val="28"/>
          <w:szCs w:val="28"/>
        </w:rPr>
        <w:t>complessivi</w:t>
      </w:r>
      <w:r w:rsidR="007620CD">
        <w:rPr>
          <w:b/>
          <w:sz w:val="28"/>
          <w:szCs w:val="28"/>
        </w:rPr>
        <w:t xml:space="preserve"> delle due province interessate), </w:t>
      </w:r>
      <w:r w:rsidRPr="00EE3453">
        <w:rPr>
          <w:b/>
          <w:sz w:val="28"/>
          <w:szCs w:val="28"/>
        </w:rPr>
        <w:t xml:space="preserve">in salute, che dava occupazione a un numero sempre crescente di lavoratori, generava nuove imprese </w:t>
      </w:r>
      <w:r w:rsidR="00C057AD" w:rsidRPr="00EE3453">
        <w:rPr>
          <w:b/>
          <w:sz w:val="28"/>
          <w:szCs w:val="28"/>
        </w:rPr>
        <w:t xml:space="preserve">a ritmi sostenuti </w:t>
      </w:r>
      <w:r w:rsidRPr="00EE3453">
        <w:rPr>
          <w:b/>
          <w:sz w:val="28"/>
          <w:szCs w:val="28"/>
        </w:rPr>
        <w:t xml:space="preserve">e mostrava ulteriori margini di crescita, come testimoniano </w:t>
      </w:r>
      <w:r w:rsidR="00EE3453">
        <w:rPr>
          <w:b/>
          <w:sz w:val="28"/>
          <w:szCs w:val="28"/>
        </w:rPr>
        <w:t>i dati su arrivi e presenze</w:t>
      </w:r>
      <w:r w:rsidR="00EE3453" w:rsidRPr="00EE3453">
        <w:rPr>
          <w:sz w:val="28"/>
          <w:szCs w:val="28"/>
        </w:rPr>
        <w:t>. P</w:t>
      </w:r>
      <w:r w:rsidRPr="00EE3453">
        <w:rPr>
          <w:sz w:val="28"/>
          <w:szCs w:val="28"/>
        </w:rPr>
        <w:t xml:space="preserve">urtroppo non </w:t>
      </w:r>
      <w:r w:rsidR="00EE3453" w:rsidRPr="00EE3453">
        <w:rPr>
          <w:sz w:val="28"/>
          <w:szCs w:val="28"/>
        </w:rPr>
        <w:t xml:space="preserve">sono </w:t>
      </w:r>
      <w:r w:rsidRPr="00EE3453">
        <w:rPr>
          <w:sz w:val="28"/>
          <w:szCs w:val="28"/>
        </w:rPr>
        <w:t>ancora disponibili quelli 2019, ma negli anni precedenti si era verificata una crescita costante:</w:t>
      </w:r>
      <w:r w:rsidRPr="00EE3453">
        <w:rPr>
          <w:b/>
          <w:sz w:val="28"/>
          <w:szCs w:val="28"/>
        </w:rPr>
        <w:t xml:space="preserve"> nel 2018, </w:t>
      </w:r>
      <w:r w:rsidR="00EE3453" w:rsidRPr="00EE3453">
        <w:rPr>
          <w:b/>
          <w:sz w:val="28"/>
          <w:szCs w:val="28"/>
        </w:rPr>
        <w:t xml:space="preserve">rispetto al 2014, gli arrivi sono aumentati di quasi 440.000 unità (+36,6%) e le presenze di oltre 1.130.000 unità (+37,2%), con un importante </w:t>
      </w:r>
      <w:r w:rsidR="00EE3453">
        <w:rPr>
          <w:b/>
          <w:sz w:val="28"/>
          <w:szCs w:val="28"/>
        </w:rPr>
        <w:t>incremento</w:t>
      </w:r>
      <w:r w:rsidR="00EE3453" w:rsidRPr="00EE3453">
        <w:rPr>
          <w:b/>
          <w:sz w:val="28"/>
          <w:szCs w:val="28"/>
        </w:rPr>
        <w:t xml:space="preserve"> della quota di turisti stranieri, che nel 2018 rappresentavano </w:t>
      </w:r>
      <w:r w:rsidR="00EF7270">
        <w:rPr>
          <w:b/>
          <w:sz w:val="28"/>
          <w:szCs w:val="28"/>
        </w:rPr>
        <w:t xml:space="preserve">i 7/10 degli arrivi e </w:t>
      </w:r>
      <w:r w:rsidR="00EE3453" w:rsidRPr="00EE3453">
        <w:rPr>
          <w:b/>
          <w:sz w:val="28"/>
          <w:szCs w:val="28"/>
        </w:rPr>
        <w:t xml:space="preserve">i </w:t>
      </w:r>
      <w:r w:rsidR="00533FC5">
        <w:rPr>
          <w:b/>
          <w:sz w:val="28"/>
          <w:szCs w:val="28"/>
        </w:rPr>
        <w:t>3/4</w:t>
      </w:r>
      <w:r w:rsidR="00EE3453" w:rsidRPr="00EE3453">
        <w:rPr>
          <w:b/>
          <w:sz w:val="28"/>
          <w:szCs w:val="28"/>
        </w:rPr>
        <w:t xml:space="preserve"> delle presenze totali</w:t>
      </w:r>
      <w:r w:rsidR="00EE3453" w:rsidRPr="00CB5D36">
        <w:rPr>
          <w:b/>
          <w:sz w:val="28"/>
          <w:szCs w:val="28"/>
        </w:rPr>
        <w:t>.</w:t>
      </w:r>
    </w:p>
    <w:p w:rsidR="003B1844" w:rsidRPr="00546193" w:rsidRDefault="003B1844" w:rsidP="00546193">
      <w:pPr>
        <w:spacing w:after="0"/>
        <w:jc w:val="both"/>
        <w:rPr>
          <w:sz w:val="16"/>
          <w:szCs w:val="16"/>
        </w:rPr>
      </w:pPr>
    </w:p>
    <w:tbl>
      <w:tblPr>
        <w:tblStyle w:val="TableGrid"/>
        <w:tblW w:w="0" w:type="auto"/>
        <w:jc w:val="center"/>
        <w:tblInd w:w="-734" w:type="dxa"/>
        <w:tblLook w:val="04A0" w:firstRow="1" w:lastRow="0" w:firstColumn="1" w:lastColumn="0" w:noHBand="0" w:noVBand="1"/>
      </w:tblPr>
      <w:tblGrid>
        <w:gridCol w:w="2985"/>
        <w:gridCol w:w="1052"/>
        <w:gridCol w:w="1252"/>
        <w:gridCol w:w="1252"/>
        <w:gridCol w:w="1298"/>
        <w:gridCol w:w="1402"/>
        <w:gridCol w:w="1347"/>
      </w:tblGrid>
      <w:tr w:rsidR="00EE3453" w:rsidTr="00EF7270">
        <w:trPr>
          <w:jc w:val="center"/>
        </w:trPr>
        <w:tc>
          <w:tcPr>
            <w:tcW w:w="30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53" w:rsidRDefault="00EE3453">
            <w:pPr>
              <w:jc w:val="center"/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  <w:t>AREA LARIANA (TOTALE)</w:t>
            </w:r>
          </w:p>
          <w:p w:rsidR="00A01549" w:rsidRPr="00D06D33" w:rsidRDefault="00A01549">
            <w:pPr>
              <w:jc w:val="center"/>
              <w:rPr>
                <w:rFonts w:ascii="Verdana" w:hAnsi="Verdana"/>
                <w:b/>
                <w:color w:val="008000"/>
                <w:sz w:val="20"/>
                <w:szCs w:val="20"/>
              </w:rPr>
            </w:pPr>
          </w:p>
        </w:tc>
        <w:tc>
          <w:tcPr>
            <w:tcW w:w="75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  <w:t>FLUSSI TURISTICI COMPLESSIVI</w:t>
            </w:r>
          </w:p>
        </w:tc>
      </w:tr>
      <w:tr w:rsidR="00A01549" w:rsidTr="00EF7270">
        <w:trPr>
          <w:jc w:val="center"/>
        </w:trPr>
        <w:tc>
          <w:tcPr>
            <w:tcW w:w="3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rPr>
                <w:rFonts w:ascii="Verdana" w:hAnsi="Verdana"/>
                <w:b/>
                <w:color w:val="008000"/>
                <w:sz w:val="20"/>
                <w:szCs w:val="20"/>
              </w:rPr>
            </w:pPr>
          </w:p>
        </w:tc>
        <w:tc>
          <w:tcPr>
            <w:tcW w:w="2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  <w:t>Italiani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  <w:t>Stranieri</w:t>
            </w: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  <w:t>Totale arrivi</w:t>
            </w: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  <w:t>Totale presenze</w:t>
            </w:r>
          </w:p>
        </w:tc>
      </w:tr>
      <w:tr w:rsidR="00A01549" w:rsidTr="00EF7270">
        <w:trPr>
          <w:jc w:val="center"/>
        </w:trPr>
        <w:tc>
          <w:tcPr>
            <w:tcW w:w="3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rPr>
                <w:rFonts w:ascii="Verdana" w:hAnsi="Verdana"/>
                <w:b/>
                <w:color w:val="008000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  <w:t>Arrivi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  <w:t>Presenze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  <w:t>Arrivi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F7270">
            <w:pPr>
              <w:jc w:val="center"/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bCs/>
                <w:noProof/>
                <w:color w:val="008000"/>
                <w:sz w:val="20"/>
                <w:szCs w:val="20"/>
                <w:lang w:val="lt-LT" w:eastAsia="lt-LT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1C6B463" wp14:editId="3F02EFC4">
                      <wp:simplePos x="0" y="0"/>
                      <wp:positionH relativeFrom="column">
                        <wp:posOffset>702669</wp:posOffset>
                      </wp:positionH>
                      <wp:positionV relativeFrom="paragraph">
                        <wp:posOffset>95747</wp:posOffset>
                      </wp:positionV>
                      <wp:extent cx="1924216" cy="485030"/>
                      <wp:effectExtent l="0" t="0" r="19050" b="10795"/>
                      <wp:wrapNone/>
                      <wp:docPr id="45" name="Ova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24216" cy="48503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45" o:spid="_x0000_s1026" style="position:absolute;margin-left:55.35pt;margin-top:7.55pt;width:151.5pt;height:38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" filled="f" strokecolor="red" strokeweight="2pt"/>
                  </w:pict>
                </mc:Fallback>
              </mc:AlternateContent>
            </w:r>
            <w:r w:rsidR="00EE3453" w:rsidRPr="00D06D33"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  <w:t>Presenze</w:t>
            </w: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</w:pPr>
          </w:p>
        </w:tc>
      </w:tr>
      <w:tr w:rsidR="00A01549" w:rsidTr="00EF7270">
        <w:trPr>
          <w:jc w:val="center"/>
        </w:trPr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53" w:rsidRPr="00D06D33" w:rsidRDefault="00EE3453">
            <w:pPr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  <w:t>ANNO 2014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008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008000"/>
                <w:sz w:val="20"/>
                <w:szCs w:val="20"/>
              </w:rPr>
              <w:t>393.383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008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008000"/>
                <w:sz w:val="20"/>
                <w:szCs w:val="20"/>
              </w:rPr>
              <w:t>865.342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rPr>
                <w:rFonts w:ascii="Verdana" w:hAnsi="Verdana" w:cs="Arial"/>
                <w:color w:val="008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008000"/>
                <w:sz w:val="20"/>
                <w:szCs w:val="20"/>
              </w:rPr>
              <w:t>801.093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008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008000"/>
                <w:sz w:val="20"/>
                <w:szCs w:val="20"/>
              </w:rPr>
              <w:t>2.195.054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008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008000"/>
                <w:sz w:val="20"/>
                <w:szCs w:val="20"/>
              </w:rPr>
              <w:t>1.194.476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008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008000"/>
                <w:sz w:val="20"/>
                <w:szCs w:val="20"/>
              </w:rPr>
              <w:t>3.060.396</w:t>
            </w:r>
          </w:p>
        </w:tc>
      </w:tr>
      <w:tr w:rsidR="00A01549" w:rsidTr="00EF7270">
        <w:trPr>
          <w:jc w:val="center"/>
        </w:trPr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53" w:rsidRPr="00D06D33" w:rsidRDefault="00EE3453">
            <w:pPr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  <w:t>ANNO 2018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rPr>
                <w:rFonts w:ascii="Verdana" w:hAnsi="Verdana" w:cs="Arial"/>
                <w:color w:val="008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008000"/>
                <w:sz w:val="20"/>
                <w:szCs w:val="20"/>
              </w:rPr>
              <w:t>485.716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008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008000"/>
                <w:sz w:val="20"/>
                <w:szCs w:val="20"/>
              </w:rPr>
              <w:t>1.043.246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008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008000"/>
                <w:sz w:val="20"/>
                <w:szCs w:val="20"/>
              </w:rPr>
              <w:t>1.145.317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008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008000"/>
                <w:sz w:val="20"/>
                <w:szCs w:val="20"/>
              </w:rPr>
              <w:t>3.154.330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008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008000"/>
                <w:sz w:val="20"/>
                <w:szCs w:val="20"/>
              </w:rPr>
              <w:t>1.631.033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008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008000"/>
                <w:sz w:val="20"/>
                <w:szCs w:val="20"/>
              </w:rPr>
              <w:t>4.197.636</w:t>
            </w:r>
          </w:p>
        </w:tc>
      </w:tr>
    </w:tbl>
    <w:p w:rsidR="007620CD" w:rsidRDefault="007620CD" w:rsidP="007620CD">
      <w:pPr>
        <w:spacing w:after="0" w:line="240" w:lineRule="auto"/>
        <w:jc w:val="center"/>
        <w:rPr>
          <w:color w:val="990000"/>
          <w:sz w:val="24"/>
          <w:szCs w:val="24"/>
        </w:rPr>
      </w:pPr>
      <w:r w:rsidRPr="0020017F">
        <w:rPr>
          <w:rFonts w:ascii="Calibri" w:eastAsia="Times New Roman" w:hAnsi="Calibri" w:cs="Calibri"/>
          <w:color w:val="000000"/>
          <w:sz w:val="18"/>
          <w:szCs w:val="18"/>
          <w:lang w:val="lt-LT" w:eastAsia="lt-LT"/>
        </w:rPr>
        <w:t xml:space="preserve">Fonte: </w:t>
      </w:r>
      <w:r>
        <w:rPr>
          <w:rFonts w:ascii="Calibri" w:eastAsia="Times New Roman" w:hAnsi="Calibri" w:cs="Calibri"/>
          <w:color w:val="000000"/>
          <w:sz w:val="18"/>
          <w:szCs w:val="18"/>
          <w:lang w:val="lt-LT" w:eastAsia="lt-LT"/>
        </w:rPr>
        <w:t>Polis Regione Lombardia</w:t>
      </w:r>
    </w:p>
    <w:p w:rsidR="00EE3453" w:rsidRDefault="00EE3453" w:rsidP="00EE3453">
      <w:pPr>
        <w:spacing w:after="0" w:line="240" w:lineRule="auto"/>
        <w:jc w:val="both"/>
        <w:rPr>
          <w:color w:val="008000"/>
          <w:sz w:val="24"/>
          <w:szCs w:val="24"/>
          <w:highlight w:val="yellow"/>
        </w:rPr>
      </w:pPr>
    </w:p>
    <w:tbl>
      <w:tblPr>
        <w:tblStyle w:val="TableGrid"/>
        <w:tblW w:w="0" w:type="auto"/>
        <w:jc w:val="center"/>
        <w:tblInd w:w="-1908" w:type="dxa"/>
        <w:tblLook w:val="04A0" w:firstRow="1" w:lastRow="0" w:firstColumn="1" w:lastColumn="0" w:noHBand="0" w:noVBand="1"/>
      </w:tblPr>
      <w:tblGrid>
        <w:gridCol w:w="3029"/>
        <w:gridCol w:w="3402"/>
        <w:gridCol w:w="4161"/>
      </w:tblGrid>
      <w:tr w:rsidR="00EE3453" w:rsidTr="00D06D33">
        <w:trPr>
          <w:jc w:val="center"/>
        </w:trPr>
        <w:tc>
          <w:tcPr>
            <w:tcW w:w="3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53" w:rsidRPr="00D06D33" w:rsidRDefault="00EE3453">
            <w:pPr>
              <w:jc w:val="center"/>
              <w:rPr>
                <w:rFonts w:ascii="Verdana" w:hAnsi="Verdana"/>
                <w:color w:val="008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  <w:t>AREA LARIANA (TOTALE)</w:t>
            </w:r>
          </w:p>
        </w:tc>
        <w:tc>
          <w:tcPr>
            <w:tcW w:w="7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53" w:rsidRPr="00D06D33" w:rsidRDefault="00EE3453">
            <w:pPr>
              <w:jc w:val="center"/>
              <w:rPr>
                <w:rFonts w:ascii="Verdana" w:hAnsi="Verdana"/>
                <w:color w:val="008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  <w:t>QUOTA % STRANIERI</w:t>
            </w:r>
          </w:p>
        </w:tc>
      </w:tr>
      <w:tr w:rsidR="00EE3453" w:rsidTr="00720F9B">
        <w:trPr>
          <w:jc w:val="center"/>
        </w:trPr>
        <w:tc>
          <w:tcPr>
            <w:tcW w:w="3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rPr>
                <w:rFonts w:ascii="Verdana" w:hAnsi="Verdana"/>
                <w:color w:val="00800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  <w:t>Arrivi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  <w:t>Presenze</w:t>
            </w:r>
          </w:p>
        </w:tc>
      </w:tr>
      <w:tr w:rsidR="00EE3453" w:rsidTr="00720F9B">
        <w:trPr>
          <w:jc w:val="center"/>
        </w:trPr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53" w:rsidRPr="00D06D33" w:rsidRDefault="00EE3453">
            <w:pPr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  <w:t>ANNO 2014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F7270">
            <w:pPr>
              <w:jc w:val="center"/>
              <w:rPr>
                <w:rFonts w:ascii="Verdana" w:hAnsi="Verdana" w:cs="Arial"/>
                <w:bCs/>
                <w:color w:val="008000"/>
                <w:sz w:val="20"/>
                <w:szCs w:val="20"/>
              </w:rPr>
            </w:pPr>
            <w:r>
              <w:rPr>
                <w:rFonts w:ascii="Verdana" w:hAnsi="Verdana" w:cs="Arial"/>
                <w:bCs/>
                <w:noProof/>
                <w:color w:val="008000"/>
                <w:sz w:val="20"/>
                <w:szCs w:val="20"/>
                <w:lang w:val="lt-LT" w:eastAsia="lt-LT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803137</wp:posOffset>
                      </wp:positionH>
                      <wp:positionV relativeFrom="paragraph">
                        <wp:posOffset>153063</wp:posOffset>
                      </wp:positionV>
                      <wp:extent cx="429370" cy="206734"/>
                      <wp:effectExtent l="0" t="0" r="27940" b="22225"/>
                      <wp:wrapNone/>
                      <wp:docPr id="47" name="Oval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9370" cy="206734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47" o:spid="_x0000_s1026" style="position:absolute;margin-left:63.25pt;margin-top:12.05pt;width:33.8pt;height:16.3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" filled="f" strokecolor="red" strokeweight="2pt"/>
                  </w:pict>
                </mc:Fallback>
              </mc:AlternateContent>
            </w:r>
            <w:r w:rsidR="00EE3453" w:rsidRPr="00D06D33">
              <w:rPr>
                <w:rFonts w:ascii="Verdana" w:hAnsi="Verdana" w:cs="Arial"/>
                <w:bCs/>
                <w:color w:val="008000"/>
                <w:sz w:val="20"/>
                <w:szCs w:val="20"/>
              </w:rPr>
              <w:t>67,1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F7270">
            <w:pPr>
              <w:jc w:val="center"/>
              <w:rPr>
                <w:rFonts w:ascii="Verdana" w:hAnsi="Verdana" w:cs="Arial"/>
                <w:bCs/>
                <w:color w:val="008000"/>
                <w:sz w:val="20"/>
                <w:szCs w:val="20"/>
              </w:rPr>
            </w:pPr>
            <w:r>
              <w:rPr>
                <w:rFonts w:ascii="Verdana" w:hAnsi="Verdana" w:cs="Arial"/>
                <w:bCs/>
                <w:noProof/>
                <w:color w:val="008000"/>
                <w:sz w:val="20"/>
                <w:szCs w:val="20"/>
                <w:lang w:val="lt-LT" w:eastAsia="lt-LT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1012356</wp:posOffset>
                      </wp:positionH>
                      <wp:positionV relativeFrom="paragraph">
                        <wp:posOffset>153063</wp:posOffset>
                      </wp:positionV>
                      <wp:extent cx="485029" cy="206375"/>
                      <wp:effectExtent l="0" t="0" r="10795" b="22225"/>
                      <wp:wrapNone/>
                      <wp:docPr id="48" name="Oval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029" cy="20637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48" o:spid="_x0000_s1026" style="position:absolute;margin-left:79.7pt;margin-top:12.05pt;width:38.2pt;height:16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" filled="f" strokecolor="red" strokeweight="2pt"/>
                  </w:pict>
                </mc:Fallback>
              </mc:AlternateContent>
            </w:r>
            <w:r w:rsidR="00EE3453" w:rsidRPr="00D06D33">
              <w:rPr>
                <w:rFonts w:ascii="Verdana" w:hAnsi="Verdana" w:cs="Arial"/>
                <w:bCs/>
                <w:color w:val="008000"/>
                <w:sz w:val="20"/>
                <w:szCs w:val="20"/>
              </w:rPr>
              <w:t>71,7</w:t>
            </w:r>
          </w:p>
        </w:tc>
      </w:tr>
      <w:tr w:rsidR="00EE3453" w:rsidTr="00720F9B">
        <w:trPr>
          <w:jc w:val="center"/>
        </w:trPr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53" w:rsidRPr="00D06D33" w:rsidRDefault="00EE3453">
            <w:pPr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bCs/>
                <w:color w:val="008000"/>
                <w:sz w:val="20"/>
                <w:szCs w:val="20"/>
              </w:rPr>
              <w:t>ANNO 2018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008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008000"/>
                <w:sz w:val="20"/>
                <w:szCs w:val="20"/>
              </w:rPr>
              <w:t>70,2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008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008000"/>
                <w:sz w:val="20"/>
                <w:szCs w:val="20"/>
              </w:rPr>
              <w:t>75,6</w:t>
            </w:r>
          </w:p>
        </w:tc>
      </w:tr>
    </w:tbl>
    <w:p w:rsidR="007620CD" w:rsidRDefault="007620CD" w:rsidP="007620CD">
      <w:pPr>
        <w:spacing w:after="0" w:line="240" w:lineRule="auto"/>
        <w:jc w:val="center"/>
        <w:rPr>
          <w:color w:val="990000"/>
          <w:sz w:val="24"/>
          <w:szCs w:val="24"/>
        </w:rPr>
      </w:pPr>
      <w:r w:rsidRPr="0020017F">
        <w:rPr>
          <w:rFonts w:ascii="Calibri" w:eastAsia="Times New Roman" w:hAnsi="Calibri" w:cs="Calibri"/>
          <w:color w:val="000000"/>
          <w:sz w:val="18"/>
          <w:szCs w:val="18"/>
          <w:lang w:val="lt-LT" w:eastAsia="lt-LT"/>
        </w:rPr>
        <w:t xml:space="preserve">Fonte: </w:t>
      </w:r>
      <w:r>
        <w:rPr>
          <w:rFonts w:ascii="Calibri" w:eastAsia="Times New Roman" w:hAnsi="Calibri" w:cs="Calibri"/>
          <w:color w:val="000000"/>
          <w:sz w:val="18"/>
          <w:szCs w:val="18"/>
          <w:lang w:val="lt-LT" w:eastAsia="lt-LT"/>
        </w:rPr>
        <w:t>Polis Regione Lombardia</w:t>
      </w:r>
    </w:p>
    <w:p w:rsidR="00EE3453" w:rsidRDefault="00EE3453" w:rsidP="00EE3453">
      <w:pPr>
        <w:spacing w:after="0" w:line="240" w:lineRule="auto"/>
        <w:jc w:val="both"/>
        <w:rPr>
          <w:color w:val="008000"/>
          <w:sz w:val="24"/>
          <w:szCs w:val="24"/>
        </w:rPr>
      </w:pPr>
    </w:p>
    <w:tbl>
      <w:tblPr>
        <w:tblStyle w:val="TableGrid"/>
        <w:tblW w:w="0" w:type="auto"/>
        <w:jc w:val="center"/>
        <w:tblInd w:w="-1714" w:type="dxa"/>
        <w:tblLook w:val="04A0" w:firstRow="1" w:lastRow="0" w:firstColumn="1" w:lastColumn="0" w:noHBand="0" w:noVBand="1"/>
      </w:tblPr>
      <w:tblGrid>
        <w:gridCol w:w="3020"/>
        <w:gridCol w:w="1121"/>
        <w:gridCol w:w="1241"/>
        <w:gridCol w:w="1052"/>
        <w:gridCol w:w="1252"/>
        <w:gridCol w:w="1559"/>
        <w:gridCol w:w="1328"/>
      </w:tblGrid>
      <w:tr w:rsidR="00EE3453" w:rsidTr="00D06D33">
        <w:trPr>
          <w:jc w:val="center"/>
        </w:trPr>
        <w:tc>
          <w:tcPr>
            <w:tcW w:w="3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53" w:rsidRPr="00D06D33" w:rsidRDefault="000D6280">
            <w:pPr>
              <w:jc w:val="center"/>
              <w:rPr>
                <w:rFonts w:ascii="Verdana" w:hAnsi="Verdana" w:cs="Arial"/>
                <w:b/>
                <w:color w:val="008000"/>
                <w:sz w:val="20"/>
                <w:szCs w:val="20"/>
              </w:rPr>
            </w:pPr>
            <w:r>
              <w:rPr>
                <w:rFonts w:ascii="Verdana" w:hAnsi="Verdana" w:cs="Arial"/>
                <w:b/>
                <w:noProof/>
                <w:color w:val="1F497D" w:themeColor="text2"/>
                <w:sz w:val="20"/>
                <w:szCs w:val="20"/>
                <w:lang w:val="lt-LT" w:eastAsia="lt-LT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18656" behindDoc="0" locked="1" layoutInCell="1" allowOverlap="1">
                      <wp:simplePos x="0" y="0"/>
                      <wp:positionH relativeFrom="column">
                        <wp:posOffset>1184275</wp:posOffset>
                      </wp:positionH>
                      <wp:positionV relativeFrom="paragraph">
                        <wp:posOffset>-36167</wp:posOffset>
                      </wp:positionV>
                      <wp:extent cx="540000" cy="277200"/>
                      <wp:effectExtent l="0" t="0" r="12700" b="27940"/>
                      <wp:wrapNone/>
                      <wp:docPr id="55" name="Oval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0000" cy="2772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55" o:spid="_x0000_s1026" style="position:absolute;margin-left:93.25pt;margin-top:-2.85pt;width:42.5pt;height:21.8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" filled="f" strokecolor="red" strokeweight="2pt">
                      <w10:anchorlock/>
                    </v:oval>
                  </w:pict>
                </mc:Fallback>
              </mc:AlternateContent>
            </w:r>
            <w:r w:rsidR="00EE3453" w:rsidRPr="00D06D33"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  <w:t xml:space="preserve">PROVINCIA DI </w:t>
            </w:r>
            <w:r w:rsidR="00EE3453" w:rsidRPr="0057268C"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  <w:t>COMO</w:t>
            </w:r>
          </w:p>
        </w:tc>
        <w:tc>
          <w:tcPr>
            <w:tcW w:w="75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  <w:t>FLUSSI TURISTICI COMPLESSIVI</w:t>
            </w:r>
          </w:p>
        </w:tc>
      </w:tr>
      <w:tr w:rsidR="00EE3453" w:rsidTr="00D06D33">
        <w:trPr>
          <w:jc w:val="center"/>
        </w:trPr>
        <w:tc>
          <w:tcPr>
            <w:tcW w:w="3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rPr>
                <w:rFonts w:ascii="Verdana" w:hAnsi="Verdana" w:cs="Arial"/>
                <w:b/>
                <w:color w:val="008000"/>
                <w:sz w:val="20"/>
                <w:szCs w:val="20"/>
              </w:rPr>
            </w:pPr>
          </w:p>
        </w:tc>
        <w:tc>
          <w:tcPr>
            <w:tcW w:w="2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  <w:t>Italiani</w:t>
            </w:r>
          </w:p>
        </w:tc>
        <w:tc>
          <w:tcPr>
            <w:tcW w:w="2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  <w:t>Stranieri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  <w:t>Totale arrivi</w:t>
            </w:r>
          </w:p>
        </w:tc>
        <w:tc>
          <w:tcPr>
            <w:tcW w:w="13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  <w:t>Totale presenze</w:t>
            </w:r>
          </w:p>
        </w:tc>
      </w:tr>
      <w:tr w:rsidR="00EE3453" w:rsidTr="00D06D33">
        <w:trPr>
          <w:jc w:val="center"/>
        </w:trPr>
        <w:tc>
          <w:tcPr>
            <w:tcW w:w="3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rPr>
                <w:rFonts w:ascii="Verdana" w:hAnsi="Verdana" w:cs="Arial"/>
                <w:b/>
                <w:color w:val="00800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  <w:t>Arrivi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  <w:t>Presenze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  <w:t>Arrivi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  <w:t>Presenze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</w:pPr>
          </w:p>
        </w:tc>
        <w:tc>
          <w:tcPr>
            <w:tcW w:w="13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</w:pPr>
          </w:p>
        </w:tc>
      </w:tr>
      <w:tr w:rsidR="00EE3453" w:rsidTr="00D06D33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53" w:rsidRPr="00D06D33" w:rsidRDefault="00EE3453">
            <w:pPr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  <w:t>ANNO 2014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1F497D" w:themeColor="text2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1F497D" w:themeColor="text2"/>
                <w:sz w:val="20"/>
                <w:szCs w:val="20"/>
              </w:rPr>
              <w:t>295.473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1F497D" w:themeColor="text2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1F497D" w:themeColor="text2"/>
                <w:sz w:val="20"/>
                <w:szCs w:val="20"/>
              </w:rPr>
              <w:t>638.558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1F497D" w:themeColor="text2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1F497D" w:themeColor="text2"/>
                <w:sz w:val="20"/>
                <w:szCs w:val="20"/>
              </w:rPr>
              <w:t>702.694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1F497D" w:themeColor="text2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1F497D" w:themeColor="text2"/>
                <w:sz w:val="20"/>
                <w:szCs w:val="20"/>
              </w:rPr>
              <w:t>1.932.801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1F497D" w:themeColor="text2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1F497D" w:themeColor="text2"/>
                <w:sz w:val="20"/>
                <w:szCs w:val="20"/>
              </w:rPr>
              <w:t>998.167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1F497D" w:themeColor="text2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1F497D" w:themeColor="text2"/>
                <w:sz w:val="20"/>
                <w:szCs w:val="20"/>
              </w:rPr>
              <w:t>2.571.359</w:t>
            </w:r>
          </w:p>
        </w:tc>
      </w:tr>
      <w:tr w:rsidR="00EE3453" w:rsidTr="00D06D33">
        <w:trPr>
          <w:jc w:val="center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53" w:rsidRPr="00D06D33" w:rsidRDefault="00EE3453">
            <w:pPr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  <w:t>ANNO 2018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1F497D" w:themeColor="text2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1F497D" w:themeColor="text2"/>
                <w:sz w:val="20"/>
                <w:szCs w:val="20"/>
              </w:rPr>
              <w:t>373.503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1F497D" w:themeColor="text2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1F497D" w:themeColor="text2"/>
                <w:sz w:val="20"/>
                <w:szCs w:val="20"/>
              </w:rPr>
              <w:t>794.823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1F497D" w:themeColor="text2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1F497D" w:themeColor="text2"/>
                <w:sz w:val="20"/>
                <w:szCs w:val="20"/>
              </w:rPr>
              <w:t>999.282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1F497D" w:themeColor="text2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1F497D" w:themeColor="text2"/>
                <w:sz w:val="20"/>
                <w:szCs w:val="20"/>
              </w:rPr>
              <w:t>2.739.243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1F497D" w:themeColor="text2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1F497D" w:themeColor="text2"/>
                <w:sz w:val="20"/>
                <w:szCs w:val="20"/>
              </w:rPr>
              <w:t>1.372.785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1F497D" w:themeColor="text2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1F497D" w:themeColor="text2"/>
                <w:sz w:val="20"/>
                <w:szCs w:val="20"/>
              </w:rPr>
              <w:t>3.534.066</w:t>
            </w:r>
          </w:p>
        </w:tc>
      </w:tr>
    </w:tbl>
    <w:p w:rsidR="007620CD" w:rsidRDefault="007620CD" w:rsidP="007620CD">
      <w:pPr>
        <w:spacing w:after="0" w:line="240" w:lineRule="auto"/>
        <w:jc w:val="center"/>
        <w:rPr>
          <w:color w:val="990000"/>
          <w:sz w:val="24"/>
          <w:szCs w:val="24"/>
        </w:rPr>
      </w:pPr>
      <w:r w:rsidRPr="0020017F">
        <w:rPr>
          <w:rFonts w:ascii="Calibri" w:eastAsia="Times New Roman" w:hAnsi="Calibri" w:cs="Calibri"/>
          <w:color w:val="000000"/>
          <w:sz w:val="18"/>
          <w:szCs w:val="18"/>
          <w:lang w:val="lt-LT" w:eastAsia="lt-LT"/>
        </w:rPr>
        <w:t xml:space="preserve">Fonte: </w:t>
      </w:r>
      <w:r>
        <w:rPr>
          <w:rFonts w:ascii="Calibri" w:eastAsia="Times New Roman" w:hAnsi="Calibri" w:cs="Calibri"/>
          <w:color w:val="000000"/>
          <w:sz w:val="18"/>
          <w:szCs w:val="18"/>
          <w:lang w:val="lt-LT" w:eastAsia="lt-LT"/>
        </w:rPr>
        <w:t>Polis Regione Lombardia</w:t>
      </w:r>
    </w:p>
    <w:p w:rsidR="00EE3453" w:rsidRDefault="00EE3453" w:rsidP="00EE3453">
      <w:pPr>
        <w:spacing w:after="0" w:line="240" w:lineRule="auto"/>
        <w:jc w:val="both"/>
        <w:rPr>
          <w:color w:val="008000"/>
          <w:sz w:val="24"/>
          <w:szCs w:val="24"/>
          <w:highlight w:val="yellow"/>
        </w:rPr>
      </w:pPr>
    </w:p>
    <w:tbl>
      <w:tblPr>
        <w:tblStyle w:val="TableGrid"/>
        <w:tblW w:w="0" w:type="auto"/>
        <w:jc w:val="center"/>
        <w:tblInd w:w="-2080" w:type="dxa"/>
        <w:tblLook w:val="04A0" w:firstRow="1" w:lastRow="0" w:firstColumn="1" w:lastColumn="0" w:noHBand="0" w:noVBand="1"/>
      </w:tblPr>
      <w:tblGrid>
        <w:gridCol w:w="3017"/>
        <w:gridCol w:w="3402"/>
        <w:gridCol w:w="4149"/>
      </w:tblGrid>
      <w:tr w:rsidR="00EE3453" w:rsidTr="00D06D33">
        <w:trPr>
          <w:jc w:val="center"/>
        </w:trPr>
        <w:tc>
          <w:tcPr>
            <w:tcW w:w="3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53" w:rsidRPr="00D06D33" w:rsidRDefault="00EE3453">
            <w:pPr>
              <w:jc w:val="center"/>
              <w:rPr>
                <w:rFonts w:ascii="Verdana" w:hAnsi="Verdana"/>
                <w:color w:val="008000"/>
              </w:rPr>
            </w:pPr>
            <w:r w:rsidRPr="00D06D33"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  <w:t xml:space="preserve">PROVINCIA DI </w:t>
            </w:r>
            <w:r w:rsidRPr="0057268C"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  <w:t>COMO</w:t>
            </w:r>
          </w:p>
        </w:tc>
        <w:tc>
          <w:tcPr>
            <w:tcW w:w="7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  <w:t>QUOTA % STRANIERI</w:t>
            </w:r>
          </w:p>
        </w:tc>
      </w:tr>
      <w:tr w:rsidR="00EE3453" w:rsidTr="00720F9B">
        <w:trPr>
          <w:jc w:val="center"/>
        </w:trPr>
        <w:tc>
          <w:tcPr>
            <w:tcW w:w="3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rPr>
                <w:rFonts w:ascii="Verdana" w:hAnsi="Verdana"/>
                <w:color w:val="00800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  <w:t>Arrivi</w:t>
            </w:r>
          </w:p>
        </w:tc>
        <w:tc>
          <w:tcPr>
            <w:tcW w:w="4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  <w:t>Presenze</w:t>
            </w:r>
          </w:p>
        </w:tc>
      </w:tr>
      <w:tr w:rsidR="00EE3453" w:rsidTr="00720F9B">
        <w:trPr>
          <w:jc w:val="center"/>
        </w:trPr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53" w:rsidRPr="00D06D33" w:rsidRDefault="00EE3453">
            <w:pPr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  <w:t>ANNO 2014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1F497D" w:themeColor="text2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1F497D" w:themeColor="text2"/>
                <w:sz w:val="20"/>
                <w:szCs w:val="20"/>
              </w:rPr>
              <w:t>70,4</w:t>
            </w:r>
          </w:p>
        </w:tc>
        <w:tc>
          <w:tcPr>
            <w:tcW w:w="4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1F497D" w:themeColor="text2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1F497D" w:themeColor="text2"/>
                <w:sz w:val="20"/>
                <w:szCs w:val="20"/>
              </w:rPr>
              <w:t>75,2</w:t>
            </w:r>
          </w:p>
        </w:tc>
      </w:tr>
      <w:tr w:rsidR="00EE3453" w:rsidTr="00720F9B">
        <w:trPr>
          <w:jc w:val="center"/>
        </w:trPr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53" w:rsidRPr="00D06D33" w:rsidRDefault="00EE3453">
            <w:pPr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  <w:t>ANNO 2018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1F497D" w:themeColor="text2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1F497D" w:themeColor="text2"/>
                <w:sz w:val="20"/>
                <w:szCs w:val="20"/>
              </w:rPr>
              <w:t>72,8</w:t>
            </w:r>
          </w:p>
        </w:tc>
        <w:tc>
          <w:tcPr>
            <w:tcW w:w="4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1F497D" w:themeColor="text2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1F497D" w:themeColor="text2"/>
                <w:sz w:val="20"/>
                <w:szCs w:val="20"/>
              </w:rPr>
              <w:t>77,5</w:t>
            </w:r>
          </w:p>
        </w:tc>
      </w:tr>
    </w:tbl>
    <w:p w:rsidR="007620CD" w:rsidRDefault="007620CD" w:rsidP="007620CD">
      <w:pPr>
        <w:spacing w:after="0" w:line="240" w:lineRule="auto"/>
        <w:jc w:val="center"/>
        <w:rPr>
          <w:color w:val="990000"/>
          <w:sz w:val="24"/>
          <w:szCs w:val="24"/>
        </w:rPr>
      </w:pPr>
      <w:r w:rsidRPr="0020017F">
        <w:rPr>
          <w:rFonts w:ascii="Calibri" w:eastAsia="Times New Roman" w:hAnsi="Calibri" w:cs="Calibri"/>
          <w:color w:val="000000"/>
          <w:sz w:val="18"/>
          <w:szCs w:val="18"/>
          <w:lang w:val="lt-LT" w:eastAsia="lt-LT"/>
        </w:rPr>
        <w:t xml:space="preserve">Fonte: </w:t>
      </w:r>
      <w:r>
        <w:rPr>
          <w:rFonts w:ascii="Calibri" w:eastAsia="Times New Roman" w:hAnsi="Calibri" w:cs="Calibri"/>
          <w:color w:val="000000"/>
          <w:sz w:val="18"/>
          <w:szCs w:val="18"/>
          <w:lang w:val="lt-LT" w:eastAsia="lt-LT"/>
        </w:rPr>
        <w:t>Polis Regione Lombardia</w:t>
      </w:r>
    </w:p>
    <w:p w:rsidR="00EE3453" w:rsidRDefault="00EE3453" w:rsidP="00EE3453">
      <w:pPr>
        <w:spacing w:after="0" w:line="240" w:lineRule="auto"/>
        <w:jc w:val="both"/>
        <w:rPr>
          <w:color w:val="990000"/>
          <w:sz w:val="24"/>
          <w:szCs w:val="24"/>
          <w:highlight w:val="yellow"/>
        </w:rPr>
      </w:pPr>
    </w:p>
    <w:p w:rsidR="007620CD" w:rsidRDefault="0057268C" w:rsidP="00EE3453">
      <w:pPr>
        <w:spacing w:after="0" w:line="240" w:lineRule="auto"/>
        <w:jc w:val="both"/>
        <w:rPr>
          <w:color w:val="990000"/>
          <w:sz w:val="24"/>
          <w:szCs w:val="24"/>
          <w:highlight w:val="yellow"/>
        </w:rPr>
      </w:pPr>
      <w:r>
        <w:rPr>
          <w:rFonts w:ascii="Verdana" w:hAnsi="Verdana" w:cs="Arial"/>
          <w:b/>
          <w:noProof/>
          <w:color w:val="1F497D" w:themeColor="text2"/>
          <w:sz w:val="20"/>
          <w:szCs w:val="20"/>
          <w:lang w:val="lt-LT" w:eastAsia="lt-LT"/>
        </w:rPr>
        <mc:AlternateContent>
          <mc:Choice Requires="wps">
            <w:drawing>
              <wp:anchor distT="0" distB="0" distL="114300" distR="114300" simplePos="0" relativeHeight="251720704" behindDoc="0" locked="1" layoutInCell="1" allowOverlap="1" wp14:anchorId="4114E701" wp14:editId="59EEE8E1">
                <wp:simplePos x="0" y="0"/>
                <wp:positionH relativeFrom="column">
                  <wp:posOffset>956945</wp:posOffset>
                </wp:positionH>
                <wp:positionV relativeFrom="paragraph">
                  <wp:posOffset>143510</wp:posOffset>
                </wp:positionV>
                <wp:extent cx="539750" cy="276860"/>
                <wp:effectExtent l="0" t="0" r="12700" b="27940"/>
                <wp:wrapNone/>
                <wp:docPr id="56" name="Ova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27686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56" o:spid="_x0000_s1026" style="position:absolute;margin-left:75.35pt;margin-top:11.3pt;width:42.5pt;height:21.8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" filled="f" strokecolor="red" strokeweight="2pt">
                <w10:anchorlock/>
              </v:oval>
            </w:pict>
          </mc:Fallback>
        </mc:AlternateContent>
      </w:r>
    </w:p>
    <w:tbl>
      <w:tblPr>
        <w:tblStyle w:val="TableGrid"/>
        <w:tblW w:w="0" w:type="auto"/>
        <w:jc w:val="center"/>
        <w:tblInd w:w="-1877" w:type="dxa"/>
        <w:tblLook w:val="04A0" w:firstRow="1" w:lastRow="0" w:firstColumn="1" w:lastColumn="0" w:noHBand="0" w:noVBand="1"/>
      </w:tblPr>
      <w:tblGrid>
        <w:gridCol w:w="3094"/>
        <w:gridCol w:w="1052"/>
        <w:gridCol w:w="1241"/>
        <w:gridCol w:w="1052"/>
        <w:gridCol w:w="1241"/>
        <w:gridCol w:w="1559"/>
        <w:gridCol w:w="1337"/>
      </w:tblGrid>
      <w:tr w:rsidR="00EE3453" w:rsidTr="00720F9B">
        <w:trPr>
          <w:jc w:val="center"/>
        </w:trPr>
        <w:tc>
          <w:tcPr>
            <w:tcW w:w="3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color w:val="990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color w:val="990000"/>
                <w:sz w:val="20"/>
                <w:szCs w:val="20"/>
              </w:rPr>
              <w:t xml:space="preserve">PROVINCIA DI </w:t>
            </w:r>
            <w:r w:rsidRPr="0057268C">
              <w:rPr>
                <w:rFonts w:ascii="Verdana" w:hAnsi="Verdana" w:cs="Arial"/>
                <w:b/>
                <w:color w:val="990000"/>
                <w:sz w:val="20"/>
                <w:szCs w:val="20"/>
              </w:rPr>
              <w:t>LECCO</w:t>
            </w:r>
          </w:p>
        </w:tc>
        <w:tc>
          <w:tcPr>
            <w:tcW w:w="74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color w:val="990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color w:val="990000"/>
                <w:sz w:val="20"/>
                <w:szCs w:val="20"/>
              </w:rPr>
              <w:t>FLUSSI TURISTICI COMPLESSIVI</w:t>
            </w:r>
          </w:p>
        </w:tc>
      </w:tr>
      <w:tr w:rsidR="00EE3453" w:rsidTr="00720F9B">
        <w:trPr>
          <w:jc w:val="center"/>
        </w:trPr>
        <w:tc>
          <w:tcPr>
            <w:tcW w:w="3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rPr>
                <w:rFonts w:ascii="Verdana" w:hAnsi="Verdana" w:cs="Arial"/>
                <w:b/>
                <w:color w:val="990000"/>
                <w:sz w:val="20"/>
                <w:szCs w:val="20"/>
              </w:rPr>
            </w:pPr>
          </w:p>
        </w:tc>
        <w:tc>
          <w:tcPr>
            <w:tcW w:w="2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color w:val="990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color w:val="990000"/>
                <w:sz w:val="20"/>
                <w:szCs w:val="20"/>
              </w:rPr>
              <w:t>Italiani</w:t>
            </w:r>
          </w:p>
        </w:tc>
        <w:tc>
          <w:tcPr>
            <w:tcW w:w="22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color w:val="990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color w:val="990000"/>
                <w:sz w:val="20"/>
                <w:szCs w:val="20"/>
              </w:rPr>
              <w:t>Stranieri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color w:val="990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color w:val="990000"/>
                <w:sz w:val="20"/>
                <w:szCs w:val="20"/>
              </w:rPr>
              <w:t>Totale arrivi</w:t>
            </w:r>
          </w:p>
        </w:tc>
        <w:tc>
          <w:tcPr>
            <w:tcW w:w="13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color w:val="990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color w:val="990000"/>
                <w:sz w:val="20"/>
                <w:szCs w:val="20"/>
              </w:rPr>
              <w:t>Totale presenze</w:t>
            </w:r>
          </w:p>
        </w:tc>
      </w:tr>
      <w:tr w:rsidR="00EE3453" w:rsidTr="00720F9B">
        <w:trPr>
          <w:jc w:val="center"/>
        </w:trPr>
        <w:tc>
          <w:tcPr>
            <w:tcW w:w="3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rPr>
                <w:rFonts w:ascii="Verdana" w:hAnsi="Verdana" w:cs="Arial"/>
                <w:b/>
                <w:color w:val="990000"/>
                <w:sz w:val="20"/>
                <w:szCs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color w:val="990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color w:val="990000"/>
                <w:sz w:val="20"/>
                <w:szCs w:val="20"/>
              </w:rPr>
              <w:t>Arrivi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color w:val="990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color w:val="990000"/>
                <w:sz w:val="20"/>
                <w:szCs w:val="20"/>
              </w:rPr>
              <w:t>Presenze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color w:val="990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color w:val="990000"/>
                <w:sz w:val="20"/>
                <w:szCs w:val="20"/>
              </w:rPr>
              <w:t>Arrivi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color w:val="990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color w:val="990000"/>
                <w:sz w:val="20"/>
                <w:szCs w:val="20"/>
              </w:rPr>
              <w:t>Presenze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rPr>
                <w:rFonts w:ascii="Verdana" w:hAnsi="Verdana" w:cs="Arial"/>
                <w:b/>
                <w:color w:val="990000"/>
                <w:sz w:val="20"/>
                <w:szCs w:val="20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rPr>
                <w:rFonts w:ascii="Verdana" w:hAnsi="Verdana" w:cs="Arial"/>
                <w:b/>
                <w:color w:val="990000"/>
                <w:sz w:val="20"/>
                <w:szCs w:val="20"/>
              </w:rPr>
            </w:pPr>
          </w:p>
        </w:tc>
      </w:tr>
      <w:tr w:rsidR="00EE3453" w:rsidTr="00720F9B">
        <w:trPr>
          <w:jc w:val="center"/>
        </w:trPr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53" w:rsidRPr="00D06D33" w:rsidRDefault="00EE3453">
            <w:pPr>
              <w:rPr>
                <w:rFonts w:ascii="Verdana" w:hAnsi="Verdana" w:cs="Arial"/>
                <w:b/>
                <w:color w:val="990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color w:val="990000"/>
                <w:sz w:val="20"/>
                <w:szCs w:val="20"/>
              </w:rPr>
              <w:t>ANNO 2014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990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990000"/>
                <w:sz w:val="20"/>
                <w:szCs w:val="20"/>
              </w:rPr>
              <w:t>97.910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990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990000"/>
                <w:sz w:val="20"/>
                <w:szCs w:val="20"/>
              </w:rPr>
              <w:t>226.784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990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990000"/>
                <w:sz w:val="20"/>
                <w:szCs w:val="20"/>
              </w:rPr>
              <w:t>98.399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990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990000"/>
                <w:sz w:val="20"/>
                <w:szCs w:val="20"/>
              </w:rPr>
              <w:t>262.253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990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990000"/>
                <w:sz w:val="20"/>
                <w:szCs w:val="20"/>
              </w:rPr>
              <w:t>196.309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990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990000"/>
                <w:sz w:val="20"/>
                <w:szCs w:val="20"/>
              </w:rPr>
              <w:t>489.037</w:t>
            </w:r>
          </w:p>
        </w:tc>
      </w:tr>
      <w:tr w:rsidR="00EE3453" w:rsidTr="00720F9B">
        <w:trPr>
          <w:jc w:val="center"/>
        </w:trPr>
        <w:tc>
          <w:tcPr>
            <w:tcW w:w="3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53" w:rsidRPr="00D06D33" w:rsidRDefault="00EE3453">
            <w:pPr>
              <w:rPr>
                <w:rFonts w:ascii="Verdana" w:hAnsi="Verdana" w:cs="Arial"/>
                <w:b/>
                <w:color w:val="990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color w:val="990000"/>
                <w:sz w:val="20"/>
                <w:szCs w:val="20"/>
              </w:rPr>
              <w:t>ANNO 2018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990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990000"/>
                <w:sz w:val="20"/>
                <w:szCs w:val="20"/>
              </w:rPr>
              <w:t>112.213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990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990000"/>
                <w:sz w:val="20"/>
                <w:szCs w:val="20"/>
              </w:rPr>
              <w:t>248.423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990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990000"/>
                <w:sz w:val="20"/>
                <w:szCs w:val="20"/>
              </w:rPr>
              <w:t>146.035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990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990000"/>
                <w:sz w:val="20"/>
                <w:szCs w:val="20"/>
              </w:rPr>
              <w:t>415.147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990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990000"/>
                <w:sz w:val="20"/>
                <w:szCs w:val="20"/>
              </w:rPr>
              <w:t>258.248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990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990000"/>
                <w:sz w:val="20"/>
                <w:szCs w:val="20"/>
              </w:rPr>
              <w:t>663.570</w:t>
            </w:r>
          </w:p>
        </w:tc>
      </w:tr>
    </w:tbl>
    <w:p w:rsidR="007620CD" w:rsidRDefault="007620CD" w:rsidP="007620CD">
      <w:pPr>
        <w:spacing w:after="0" w:line="240" w:lineRule="auto"/>
        <w:jc w:val="center"/>
        <w:rPr>
          <w:color w:val="990000"/>
          <w:sz w:val="24"/>
          <w:szCs w:val="24"/>
        </w:rPr>
      </w:pPr>
      <w:r w:rsidRPr="0020017F">
        <w:rPr>
          <w:rFonts w:ascii="Calibri" w:eastAsia="Times New Roman" w:hAnsi="Calibri" w:cs="Calibri"/>
          <w:color w:val="000000"/>
          <w:sz w:val="18"/>
          <w:szCs w:val="18"/>
          <w:lang w:val="lt-LT" w:eastAsia="lt-LT"/>
        </w:rPr>
        <w:t xml:space="preserve">Fonte: </w:t>
      </w:r>
      <w:r>
        <w:rPr>
          <w:rFonts w:ascii="Calibri" w:eastAsia="Times New Roman" w:hAnsi="Calibri" w:cs="Calibri"/>
          <w:color w:val="000000"/>
          <w:sz w:val="18"/>
          <w:szCs w:val="18"/>
          <w:lang w:val="lt-LT" w:eastAsia="lt-LT"/>
        </w:rPr>
        <w:t>Polis Regione Lombardia</w:t>
      </w:r>
    </w:p>
    <w:p w:rsidR="00EE3453" w:rsidRDefault="00EE3453" w:rsidP="00EE3453">
      <w:pPr>
        <w:spacing w:after="0" w:line="240" w:lineRule="auto"/>
        <w:jc w:val="both"/>
        <w:rPr>
          <w:color w:val="008000"/>
          <w:sz w:val="24"/>
          <w:szCs w:val="24"/>
        </w:rPr>
      </w:pPr>
    </w:p>
    <w:tbl>
      <w:tblPr>
        <w:tblStyle w:val="TableGrid"/>
        <w:tblW w:w="0" w:type="auto"/>
        <w:jc w:val="center"/>
        <w:tblInd w:w="-2038" w:type="dxa"/>
        <w:tblLook w:val="04A0" w:firstRow="1" w:lastRow="0" w:firstColumn="1" w:lastColumn="0" w:noHBand="0" w:noVBand="1"/>
      </w:tblPr>
      <w:tblGrid>
        <w:gridCol w:w="2933"/>
        <w:gridCol w:w="3402"/>
        <w:gridCol w:w="4065"/>
      </w:tblGrid>
      <w:tr w:rsidR="00EE3453" w:rsidTr="00D06D33">
        <w:trPr>
          <w:jc w:val="center"/>
        </w:trPr>
        <w:tc>
          <w:tcPr>
            <w:tcW w:w="29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color w:val="008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color w:val="990000"/>
                <w:sz w:val="20"/>
                <w:szCs w:val="20"/>
              </w:rPr>
              <w:t xml:space="preserve">PROVINCIA DI </w:t>
            </w:r>
            <w:r w:rsidRPr="0057268C">
              <w:rPr>
                <w:rFonts w:ascii="Verdana" w:hAnsi="Verdana" w:cs="Arial"/>
                <w:b/>
                <w:color w:val="990000"/>
                <w:sz w:val="20"/>
                <w:szCs w:val="20"/>
              </w:rPr>
              <w:t>LECCO</w:t>
            </w:r>
          </w:p>
        </w:tc>
        <w:tc>
          <w:tcPr>
            <w:tcW w:w="74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color w:val="990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color w:val="990000"/>
                <w:sz w:val="20"/>
                <w:szCs w:val="20"/>
              </w:rPr>
              <w:t>QUOTA % STRANIERI</w:t>
            </w:r>
          </w:p>
        </w:tc>
      </w:tr>
      <w:tr w:rsidR="00EE3453" w:rsidTr="00720F9B">
        <w:trPr>
          <w:jc w:val="center"/>
        </w:trPr>
        <w:tc>
          <w:tcPr>
            <w:tcW w:w="29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rPr>
                <w:rFonts w:ascii="Verdana" w:hAnsi="Verdana" w:cs="Arial"/>
                <w:b/>
                <w:color w:val="00800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color w:val="990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color w:val="990000"/>
                <w:sz w:val="20"/>
                <w:szCs w:val="20"/>
              </w:rPr>
              <w:t>Arrivi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b/>
                <w:color w:val="990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color w:val="990000"/>
                <w:sz w:val="20"/>
                <w:szCs w:val="20"/>
              </w:rPr>
              <w:t>Presenze</w:t>
            </w:r>
          </w:p>
        </w:tc>
      </w:tr>
      <w:tr w:rsidR="00EE3453" w:rsidTr="00720F9B">
        <w:trPr>
          <w:jc w:val="center"/>
        </w:trPr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53" w:rsidRPr="00D06D33" w:rsidRDefault="00EE3453">
            <w:pPr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color w:val="990000"/>
                <w:sz w:val="20"/>
                <w:szCs w:val="20"/>
              </w:rPr>
              <w:t>ANNO</w:t>
            </w:r>
            <w:r w:rsidRPr="00D06D33"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  <w:t xml:space="preserve"> </w:t>
            </w:r>
            <w:r w:rsidRPr="00D06D33">
              <w:rPr>
                <w:rFonts w:ascii="Verdana" w:hAnsi="Verdana" w:cs="Arial"/>
                <w:b/>
                <w:color w:val="990000"/>
                <w:sz w:val="20"/>
                <w:szCs w:val="20"/>
              </w:rPr>
              <w:t>2014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990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990000"/>
                <w:sz w:val="20"/>
                <w:szCs w:val="20"/>
              </w:rPr>
              <w:t>50,1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990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990000"/>
                <w:sz w:val="20"/>
                <w:szCs w:val="20"/>
              </w:rPr>
              <w:t>53,6</w:t>
            </w:r>
          </w:p>
        </w:tc>
      </w:tr>
      <w:tr w:rsidR="00EE3453" w:rsidTr="00720F9B">
        <w:trPr>
          <w:trHeight w:val="70"/>
          <w:jc w:val="center"/>
        </w:trPr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453" w:rsidRPr="00D06D33" w:rsidRDefault="00EE3453">
            <w:pPr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</w:pPr>
            <w:r w:rsidRPr="00D06D33">
              <w:rPr>
                <w:rFonts w:ascii="Verdana" w:hAnsi="Verdana" w:cs="Arial"/>
                <w:b/>
                <w:color w:val="990000"/>
                <w:sz w:val="20"/>
                <w:szCs w:val="20"/>
              </w:rPr>
              <w:t>ANNO</w:t>
            </w:r>
            <w:r w:rsidRPr="00D06D33">
              <w:rPr>
                <w:rFonts w:ascii="Verdana" w:hAnsi="Verdana" w:cs="Arial"/>
                <w:b/>
                <w:color w:val="1F497D" w:themeColor="text2"/>
                <w:sz w:val="20"/>
                <w:szCs w:val="20"/>
              </w:rPr>
              <w:t xml:space="preserve"> </w:t>
            </w:r>
            <w:r w:rsidRPr="00D06D33">
              <w:rPr>
                <w:rFonts w:ascii="Verdana" w:hAnsi="Verdana" w:cs="Arial"/>
                <w:b/>
                <w:color w:val="990000"/>
                <w:sz w:val="20"/>
                <w:szCs w:val="20"/>
              </w:rPr>
              <w:t>2018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990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990000"/>
                <w:sz w:val="20"/>
                <w:szCs w:val="20"/>
              </w:rPr>
              <w:t>56,5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E3453" w:rsidRPr="00D06D33" w:rsidRDefault="00EE3453">
            <w:pPr>
              <w:jc w:val="center"/>
              <w:rPr>
                <w:rFonts w:ascii="Verdana" w:hAnsi="Verdana" w:cs="Arial"/>
                <w:color w:val="990000"/>
                <w:sz w:val="20"/>
                <w:szCs w:val="20"/>
              </w:rPr>
            </w:pPr>
            <w:r w:rsidRPr="00D06D33">
              <w:rPr>
                <w:rFonts w:ascii="Verdana" w:hAnsi="Verdana" w:cs="Arial"/>
                <w:color w:val="990000"/>
                <w:sz w:val="20"/>
                <w:szCs w:val="20"/>
              </w:rPr>
              <w:t>62,6</w:t>
            </w:r>
          </w:p>
        </w:tc>
      </w:tr>
    </w:tbl>
    <w:p w:rsidR="00EE3453" w:rsidRDefault="007620CD" w:rsidP="007620CD">
      <w:pPr>
        <w:spacing w:after="0" w:line="240" w:lineRule="auto"/>
        <w:jc w:val="center"/>
        <w:rPr>
          <w:color w:val="990000"/>
          <w:sz w:val="24"/>
          <w:szCs w:val="24"/>
        </w:rPr>
      </w:pPr>
      <w:r w:rsidRPr="0020017F">
        <w:rPr>
          <w:rFonts w:ascii="Calibri" w:eastAsia="Times New Roman" w:hAnsi="Calibri" w:cs="Calibri"/>
          <w:color w:val="000000"/>
          <w:sz w:val="18"/>
          <w:szCs w:val="18"/>
          <w:lang w:val="lt-LT" w:eastAsia="lt-LT"/>
        </w:rPr>
        <w:t xml:space="preserve">Fonte: </w:t>
      </w:r>
      <w:r>
        <w:rPr>
          <w:rFonts w:ascii="Calibri" w:eastAsia="Times New Roman" w:hAnsi="Calibri" w:cs="Calibri"/>
          <w:color w:val="000000"/>
          <w:sz w:val="18"/>
          <w:szCs w:val="18"/>
          <w:lang w:val="lt-LT" w:eastAsia="lt-LT"/>
        </w:rPr>
        <w:t>Polis Regione Lombardia</w:t>
      </w:r>
    </w:p>
    <w:p w:rsidR="00EE3453" w:rsidRDefault="00EE3453" w:rsidP="00546193">
      <w:pPr>
        <w:spacing w:after="0"/>
        <w:ind w:left="-567"/>
        <w:jc w:val="both"/>
      </w:pPr>
    </w:p>
    <w:p w:rsidR="00315294" w:rsidRDefault="00315294" w:rsidP="00546193">
      <w:pPr>
        <w:spacing w:after="0"/>
        <w:jc w:val="both"/>
        <w:rPr>
          <w:sz w:val="28"/>
          <w:szCs w:val="28"/>
        </w:rPr>
      </w:pPr>
      <w:r w:rsidRPr="00CB5D36">
        <w:rPr>
          <w:b/>
          <w:sz w:val="28"/>
          <w:szCs w:val="28"/>
        </w:rPr>
        <w:t xml:space="preserve">Nel 2018, secondo ISTAT e Banca d’Italia, la spesa </w:t>
      </w:r>
      <w:r w:rsidRPr="00CB5D36">
        <w:rPr>
          <w:b/>
          <w:i/>
          <w:sz w:val="28"/>
          <w:szCs w:val="28"/>
        </w:rPr>
        <w:t>in loco</w:t>
      </w:r>
      <w:r w:rsidRPr="00CB5D36">
        <w:rPr>
          <w:b/>
          <w:sz w:val="28"/>
          <w:szCs w:val="28"/>
        </w:rPr>
        <w:t xml:space="preserve"> dei turisti stranieri aveva sfiorato il miliardo di Euro</w:t>
      </w:r>
      <w:r>
        <w:rPr>
          <w:sz w:val="28"/>
          <w:szCs w:val="28"/>
        </w:rPr>
        <w:t xml:space="preserve"> (Como 902 milioni, +0,2% rispetto all’anno precedente; Lecco 89 milioni, +26,9%). </w:t>
      </w:r>
      <w:r w:rsidRPr="00634E4B">
        <w:rPr>
          <w:rFonts w:cstheme="minorHAnsi"/>
          <w:b/>
          <w:sz w:val="28"/>
          <w:szCs w:val="28"/>
        </w:rPr>
        <w:t>È</w:t>
      </w:r>
      <w:r w:rsidRPr="00634E4B">
        <w:rPr>
          <w:b/>
          <w:sz w:val="28"/>
          <w:szCs w:val="28"/>
        </w:rPr>
        <w:t xml:space="preserve"> importante considerare l’indotto generato dal turismo</w:t>
      </w:r>
      <w:r>
        <w:rPr>
          <w:sz w:val="28"/>
          <w:szCs w:val="28"/>
        </w:rPr>
        <w:t>, in termini di giro d’affari del commercio, dei trasporti, dei servizi in generale, del comparto agricolo e dei prodotti tipici, della manifattura (artigianato artistico e molto altro), della stessa edilizia (costruzione e ristrutturazione di hotel, residenze extra-alberghiere, ecc.).</w:t>
      </w:r>
    </w:p>
    <w:p w:rsidR="00AF1C80" w:rsidRPr="00AF1C80" w:rsidRDefault="00AF1C80" w:rsidP="00546193">
      <w:pPr>
        <w:spacing w:after="0"/>
        <w:jc w:val="both"/>
        <w:rPr>
          <w:sz w:val="16"/>
          <w:szCs w:val="16"/>
        </w:rPr>
      </w:pPr>
    </w:p>
    <w:p w:rsidR="00270D14" w:rsidRPr="00315294" w:rsidRDefault="00315294" w:rsidP="00315294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A questo proposito, è opportuno sintetizzare alcuni dati del</w:t>
      </w:r>
      <w:r w:rsidRPr="00315294">
        <w:rPr>
          <w:sz w:val="28"/>
          <w:szCs w:val="28"/>
        </w:rPr>
        <w:t xml:space="preserve"> </w:t>
      </w:r>
      <w:r w:rsidRPr="0057268C">
        <w:rPr>
          <w:b/>
          <w:i/>
          <w:sz w:val="28"/>
          <w:szCs w:val="28"/>
        </w:rPr>
        <w:t>report</w:t>
      </w:r>
      <w:r w:rsidRPr="0057268C">
        <w:rPr>
          <w:b/>
          <w:sz w:val="28"/>
          <w:szCs w:val="28"/>
        </w:rPr>
        <w:t xml:space="preserve"> nazionale “Io Sono Cultura”</w:t>
      </w:r>
      <w:r>
        <w:rPr>
          <w:sz w:val="28"/>
          <w:szCs w:val="28"/>
        </w:rPr>
        <w:t xml:space="preserve">, pubblicato nel dicembre 2019 da </w:t>
      </w:r>
      <w:r w:rsidRPr="00315294">
        <w:rPr>
          <w:sz w:val="28"/>
          <w:szCs w:val="28"/>
        </w:rPr>
        <w:t>Unioncamere e Fondazione Symbola</w:t>
      </w:r>
      <w:r>
        <w:rPr>
          <w:sz w:val="28"/>
          <w:szCs w:val="28"/>
        </w:rPr>
        <w:t xml:space="preserve"> (nona edizione), che</w:t>
      </w:r>
      <w:r w:rsidR="00270D14" w:rsidRPr="00315294">
        <w:rPr>
          <w:sz w:val="28"/>
          <w:szCs w:val="28"/>
        </w:rPr>
        <w:t xml:space="preserve"> analizza il ruolo di cultura e creatività quale ambito economico strategico per le prospettive di sviluppo</w:t>
      </w:r>
      <w:r w:rsidR="00A555D6">
        <w:rPr>
          <w:sz w:val="28"/>
          <w:szCs w:val="28"/>
        </w:rPr>
        <w:t>. La complementarità con il turismo è molto forte; i</w:t>
      </w:r>
      <w:r w:rsidR="00270D14" w:rsidRPr="00315294">
        <w:rPr>
          <w:sz w:val="28"/>
          <w:szCs w:val="28"/>
        </w:rPr>
        <w:t xml:space="preserve"> settori considerati sono:</w:t>
      </w:r>
    </w:p>
    <w:p w:rsidR="00270D14" w:rsidRPr="00315294" w:rsidRDefault="00270D14" w:rsidP="00315294">
      <w:pPr>
        <w:pStyle w:val="ListParagraph"/>
        <w:numPr>
          <w:ilvl w:val="0"/>
          <w:numId w:val="2"/>
        </w:numPr>
        <w:spacing w:after="0"/>
        <w:ind w:left="284" w:hanging="284"/>
        <w:jc w:val="both"/>
        <w:rPr>
          <w:sz w:val="28"/>
          <w:szCs w:val="28"/>
        </w:rPr>
      </w:pPr>
      <w:r w:rsidRPr="00315294">
        <w:rPr>
          <w:sz w:val="28"/>
          <w:szCs w:val="28"/>
        </w:rPr>
        <w:t xml:space="preserve">industrie creative (architettura, comunicazione, </w:t>
      </w:r>
      <w:r w:rsidRPr="0094330C">
        <w:rPr>
          <w:i/>
          <w:sz w:val="28"/>
          <w:szCs w:val="28"/>
        </w:rPr>
        <w:t>design</w:t>
      </w:r>
      <w:r w:rsidRPr="00315294">
        <w:rPr>
          <w:sz w:val="28"/>
          <w:szCs w:val="28"/>
        </w:rPr>
        <w:t>, ecc.);</w:t>
      </w:r>
    </w:p>
    <w:p w:rsidR="00270D14" w:rsidRPr="00315294" w:rsidRDefault="00270D14" w:rsidP="00315294">
      <w:pPr>
        <w:pStyle w:val="ListParagraph"/>
        <w:numPr>
          <w:ilvl w:val="0"/>
          <w:numId w:val="2"/>
        </w:numPr>
        <w:spacing w:after="0"/>
        <w:ind w:left="284" w:hanging="284"/>
        <w:jc w:val="both"/>
        <w:rPr>
          <w:sz w:val="28"/>
          <w:szCs w:val="28"/>
        </w:rPr>
      </w:pPr>
      <w:r w:rsidRPr="00315294">
        <w:rPr>
          <w:sz w:val="28"/>
          <w:szCs w:val="28"/>
        </w:rPr>
        <w:t xml:space="preserve">industrie culturali propriamente dette (cinema, televisione e radio, editoria e stampa, </w:t>
      </w:r>
      <w:r w:rsidRPr="0094330C">
        <w:rPr>
          <w:i/>
          <w:sz w:val="28"/>
          <w:szCs w:val="28"/>
        </w:rPr>
        <w:t>software</w:t>
      </w:r>
      <w:r w:rsidRPr="00315294">
        <w:rPr>
          <w:sz w:val="28"/>
          <w:szCs w:val="28"/>
        </w:rPr>
        <w:t xml:space="preserve"> e videogiochi, musica); </w:t>
      </w:r>
    </w:p>
    <w:p w:rsidR="00270D14" w:rsidRPr="00315294" w:rsidRDefault="00270D14" w:rsidP="00270D14">
      <w:pPr>
        <w:pStyle w:val="ListParagraph"/>
        <w:numPr>
          <w:ilvl w:val="0"/>
          <w:numId w:val="2"/>
        </w:numPr>
        <w:spacing w:after="0"/>
        <w:ind w:left="284" w:hanging="284"/>
        <w:jc w:val="both"/>
        <w:rPr>
          <w:sz w:val="28"/>
          <w:szCs w:val="28"/>
        </w:rPr>
      </w:pPr>
      <w:r w:rsidRPr="00315294">
        <w:rPr>
          <w:sz w:val="28"/>
          <w:szCs w:val="28"/>
        </w:rPr>
        <w:t>industrie basate sul patrimonio storico-artistico (ovvero su musei, biblioteche, archivi, siti archeologici e monumenti storici);</w:t>
      </w:r>
    </w:p>
    <w:p w:rsidR="00270D14" w:rsidRPr="00315294" w:rsidRDefault="00270D14" w:rsidP="00270D14">
      <w:pPr>
        <w:pStyle w:val="ListParagraph"/>
        <w:numPr>
          <w:ilvl w:val="0"/>
          <w:numId w:val="2"/>
        </w:numPr>
        <w:spacing w:after="0"/>
        <w:ind w:left="284" w:hanging="284"/>
        <w:jc w:val="both"/>
        <w:rPr>
          <w:sz w:val="28"/>
          <w:szCs w:val="28"/>
        </w:rPr>
      </w:pPr>
      <w:r w:rsidRPr="0094330C">
        <w:rPr>
          <w:i/>
          <w:sz w:val="28"/>
          <w:szCs w:val="28"/>
        </w:rPr>
        <w:lastRenderedPageBreak/>
        <w:t>performing art</w:t>
      </w:r>
      <w:r w:rsidRPr="00315294">
        <w:rPr>
          <w:sz w:val="28"/>
          <w:szCs w:val="28"/>
        </w:rPr>
        <w:t xml:space="preserve"> e arti visive (rappresentazioni artistiche, </w:t>
      </w:r>
      <w:r w:rsidRPr="0094330C">
        <w:rPr>
          <w:i/>
          <w:sz w:val="28"/>
          <w:szCs w:val="28"/>
        </w:rPr>
        <w:t>entertainment</w:t>
      </w:r>
      <w:r w:rsidRPr="00315294">
        <w:rPr>
          <w:sz w:val="28"/>
          <w:szCs w:val="28"/>
        </w:rPr>
        <w:t>, convegni, fiere, ecc.);</w:t>
      </w:r>
    </w:p>
    <w:p w:rsidR="00270D14" w:rsidRPr="00315294" w:rsidRDefault="00270D14" w:rsidP="00315294">
      <w:pPr>
        <w:pStyle w:val="ListParagraph"/>
        <w:numPr>
          <w:ilvl w:val="0"/>
          <w:numId w:val="2"/>
        </w:numPr>
        <w:spacing w:after="0" w:line="240" w:lineRule="auto"/>
        <w:ind w:left="284" w:hanging="284"/>
        <w:jc w:val="both"/>
        <w:rPr>
          <w:sz w:val="28"/>
          <w:szCs w:val="28"/>
        </w:rPr>
      </w:pPr>
      <w:r w:rsidRPr="00315294">
        <w:rPr>
          <w:sz w:val="28"/>
          <w:szCs w:val="28"/>
        </w:rPr>
        <w:t>imprese “</w:t>
      </w:r>
      <w:r w:rsidRPr="0094330C">
        <w:rPr>
          <w:i/>
          <w:sz w:val="28"/>
          <w:szCs w:val="28"/>
        </w:rPr>
        <w:t>creative driven</w:t>
      </w:r>
      <w:r w:rsidRPr="00315294">
        <w:rPr>
          <w:sz w:val="28"/>
          <w:szCs w:val="28"/>
        </w:rPr>
        <w:t xml:space="preserve">” che, pur non direttamente riconducibili al settore, impiegano in maniera strutturale professioni culturali e </w:t>
      </w:r>
      <w:r w:rsidR="0094330C">
        <w:rPr>
          <w:sz w:val="28"/>
          <w:szCs w:val="28"/>
        </w:rPr>
        <w:t>creative</w:t>
      </w:r>
      <w:r w:rsidRPr="00315294">
        <w:rPr>
          <w:sz w:val="28"/>
          <w:szCs w:val="28"/>
        </w:rPr>
        <w:t xml:space="preserve">. Nell’area lariana </w:t>
      </w:r>
      <w:r w:rsidR="00A81C27" w:rsidRPr="00315294">
        <w:rPr>
          <w:sz w:val="28"/>
          <w:szCs w:val="28"/>
        </w:rPr>
        <w:t>hanno un forte “peso specifico”</w:t>
      </w:r>
      <w:r w:rsidRPr="00315294">
        <w:rPr>
          <w:sz w:val="28"/>
          <w:szCs w:val="28"/>
        </w:rPr>
        <w:t xml:space="preserve"> </w:t>
      </w:r>
      <w:r w:rsidR="00315294">
        <w:rPr>
          <w:sz w:val="28"/>
          <w:szCs w:val="28"/>
        </w:rPr>
        <w:t>e un valore identitario settor</w:t>
      </w:r>
      <w:r w:rsidR="0094330C">
        <w:rPr>
          <w:sz w:val="28"/>
          <w:szCs w:val="28"/>
        </w:rPr>
        <w:t xml:space="preserve">i quali </w:t>
      </w:r>
      <w:r w:rsidRPr="00315294">
        <w:rPr>
          <w:sz w:val="28"/>
          <w:szCs w:val="28"/>
        </w:rPr>
        <w:t>meccanica innovativa, mobili, tessil</w:t>
      </w:r>
      <w:r w:rsidR="0094330C">
        <w:rPr>
          <w:sz w:val="28"/>
          <w:szCs w:val="28"/>
        </w:rPr>
        <w:t>e,</w:t>
      </w:r>
      <w:r w:rsidR="00315294">
        <w:rPr>
          <w:sz w:val="28"/>
          <w:szCs w:val="28"/>
        </w:rPr>
        <w:t xml:space="preserve"> </w:t>
      </w:r>
      <w:r w:rsidRPr="00315294">
        <w:rPr>
          <w:sz w:val="28"/>
          <w:szCs w:val="28"/>
        </w:rPr>
        <w:t xml:space="preserve">nautica (che incorporano </w:t>
      </w:r>
      <w:r w:rsidRPr="0094330C">
        <w:rPr>
          <w:i/>
          <w:sz w:val="28"/>
          <w:szCs w:val="28"/>
        </w:rPr>
        <w:t>design</w:t>
      </w:r>
      <w:r w:rsidR="00315294">
        <w:rPr>
          <w:sz w:val="28"/>
          <w:szCs w:val="28"/>
        </w:rPr>
        <w:t xml:space="preserve"> sofisticato)</w:t>
      </w:r>
      <w:r w:rsidRPr="00315294">
        <w:rPr>
          <w:sz w:val="28"/>
          <w:szCs w:val="28"/>
        </w:rPr>
        <w:t>, artigianato e agroalimentare (inclusa la ristorazione</w:t>
      </w:r>
      <w:r w:rsidRPr="00315294">
        <w:rPr>
          <w:sz w:val="28"/>
          <w:szCs w:val="28"/>
          <w:vertAlign w:val="superscript"/>
        </w:rPr>
        <w:footnoteReference w:id="1"/>
      </w:r>
      <w:r w:rsidR="00315294">
        <w:rPr>
          <w:sz w:val="28"/>
          <w:szCs w:val="28"/>
        </w:rPr>
        <w:t>)</w:t>
      </w:r>
      <w:r w:rsidRPr="00315294">
        <w:rPr>
          <w:sz w:val="28"/>
          <w:szCs w:val="28"/>
        </w:rPr>
        <w:t>.</w:t>
      </w:r>
      <w:r w:rsidR="00A81C27" w:rsidRPr="00315294">
        <w:rPr>
          <w:sz w:val="28"/>
          <w:szCs w:val="28"/>
        </w:rPr>
        <w:t xml:space="preserve"> La</w:t>
      </w:r>
      <w:r w:rsidRPr="00315294">
        <w:rPr>
          <w:sz w:val="28"/>
          <w:szCs w:val="28"/>
        </w:rPr>
        <w:t xml:space="preserve"> fili</w:t>
      </w:r>
      <w:r w:rsidR="00A81C27" w:rsidRPr="00315294">
        <w:rPr>
          <w:sz w:val="28"/>
          <w:szCs w:val="28"/>
        </w:rPr>
        <w:t>era</w:t>
      </w:r>
      <w:r w:rsidRPr="00315294">
        <w:rPr>
          <w:sz w:val="28"/>
          <w:szCs w:val="28"/>
        </w:rPr>
        <w:t xml:space="preserve"> comprende anche attività formative, commercio al dettaglio di prodotti artistici e culturali, trasporti, attività edilizie, ricerca e sviluppo per la loro componente innovativa e creativa.</w:t>
      </w:r>
    </w:p>
    <w:p w:rsidR="00315294" w:rsidRDefault="00315294" w:rsidP="00315294">
      <w:pPr>
        <w:spacing w:after="0" w:line="240" w:lineRule="auto"/>
        <w:jc w:val="both"/>
        <w:rPr>
          <w:sz w:val="28"/>
          <w:szCs w:val="28"/>
        </w:rPr>
      </w:pPr>
    </w:p>
    <w:p w:rsidR="00634E4B" w:rsidRPr="00315294" w:rsidRDefault="00A81C27" w:rsidP="00171903">
      <w:pPr>
        <w:spacing w:after="0" w:line="240" w:lineRule="auto"/>
        <w:jc w:val="both"/>
        <w:rPr>
          <w:sz w:val="28"/>
          <w:szCs w:val="28"/>
        </w:rPr>
      </w:pPr>
      <w:r w:rsidRPr="00315294">
        <w:rPr>
          <w:b/>
          <w:sz w:val="28"/>
          <w:szCs w:val="28"/>
        </w:rPr>
        <w:t xml:space="preserve">Nell’area lariana il valore aggiunto prodotto </w:t>
      </w:r>
      <w:r w:rsidR="00A555D6" w:rsidRPr="00315294">
        <w:rPr>
          <w:b/>
          <w:sz w:val="28"/>
          <w:szCs w:val="28"/>
        </w:rPr>
        <w:t xml:space="preserve">nel 2018 </w:t>
      </w:r>
      <w:r w:rsidR="0094330C" w:rsidRPr="00A555D6">
        <w:rPr>
          <w:b/>
          <w:sz w:val="28"/>
          <w:szCs w:val="28"/>
        </w:rPr>
        <w:t xml:space="preserve">dal “sistema produttivo culturale e creativo” </w:t>
      </w:r>
      <w:r w:rsidRPr="00A555D6">
        <w:rPr>
          <w:b/>
          <w:sz w:val="28"/>
          <w:szCs w:val="28"/>
        </w:rPr>
        <w:t>risulta pari a 1,</w:t>
      </w:r>
      <w:r w:rsidRPr="00315294">
        <w:rPr>
          <w:b/>
          <w:sz w:val="28"/>
          <w:szCs w:val="28"/>
        </w:rPr>
        <w:t>3 miliardi di Euro (il 5,1% del totale delle due province)</w:t>
      </w:r>
      <w:r w:rsidR="00A555D6">
        <w:rPr>
          <w:b/>
          <w:sz w:val="28"/>
          <w:szCs w:val="28"/>
        </w:rPr>
        <w:t>. E</w:t>
      </w:r>
      <w:r w:rsidR="00F1763D" w:rsidRPr="00315294">
        <w:rPr>
          <w:b/>
          <w:sz w:val="28"/>
          <w:szCs w:val="28"/>
        </w:rPr>
        <w:t xml:space="preserve">rano impiegati circa 23mila addetti, pari al 6% della forza lavoro complessiva </w:t>
      </w:r>
      <w:r w:rsidR="00F1763D" w:rsidRPr="00A555D6">
        <w:rPr>
          <w:b/>
          <w:sz w:val="28"/>
          <w:szCs w:val="28"/>
        </w:rPr>
        <w:t xml:space="preserve">lariana (al terzo posto in Lombardia, dopo Milano e </w:t>
      </w:r>
      <w:r w:rsidR="00634E4B" w:rsidRPr="00A555D6">
        <w:rPr>
          <w:b/>
          <w:sz w:val="28"/>
          <w:szCs w:val="28"/>
        </w:rPr>
        <w:t>Monza e Brianza</w:t>
      </w:r>
      <w:r w:rsidR="00F1763D" w:rsidRPr="00A555D6">
        <w:rPr>
          <w:b/>
          <w:sz w:val="28"/>
          <w:szCs w:val="28"/>
        </w:rPr>
        <w:t>)</w:t>
      </w:r>
      <w:r w:rsidR="0094330C" w:rsidRPr="00A555D6">
        <w:rPr>
          <w:b/>
          <w:sz w:val="28"/>
          <w:szCs w:val="28"/>
        </w:rPr>
        <w:t>.</w:t>
      </w:r>
      <w:r w:rsidR="00634E4B" w:rsidRPr="00315294">
        <w:rPr>
          <w:sz w:val="28"/>
          <w:szCs w:val="28"/>
        </w:rPr>
        <w:t xml:space="preserve"> </w:t>
      </w:r>
      <w:r w:rsidR="00A555D6" w:rsidRPr="00A555D6">
        <w:rPr>
          <w:b/>
          <w:sz w:val="28"/>
          <w:szCs w:val="28"/>
        </w:rPr>
        <w:t xml:space="preserve">Le province di </w:t>
      </w:r>
      <w:r w:rsidR="00F1763D" w:rsidRPr="00A555D6">
        <w:rPr>
          <w:b/>
          <w:sz w:val="28"/>
          <w:szCs w:val="28"/>
        </w:rPr>
        <w:t>Lecco e Como si piazzano al settimo e all’ottavo posto  nazionale</w:t>
      </w:r>
      <w:r w:rsidR="0094330C" w:rsidRPr="00A555D6">
        <w:rPr>
          <w:b/>
          <w:sz w:val="28"/>
          <w:szCs w:val="28"/>
        </w:rPr>
        <w:t xml:space="preserve"> per quota </w:t>
      </w:r>
      <w:r w:rsidR="00A555D6" w:rsidRPr="00A555D6">
        <w:rPr>
          <w:b/>
          <w:sz w:val="28"/>
          <w:szCs w:val="28"/>
        </w:rPr>
        <w:t>delle imprese</w:t>
      </w:r>
      <w:r w:rsidR="0094330C" w:rsidRPr="00A555D6">
        <w:rPr>
          <w:b/>
          <w:sz w:val="28"/>
          <w:szCs w:val="28"/>
        </w:rPr>
        <w:t xml:space="preserve"> “culturali” sul totale</w:t>
      </w:r>
      <w:r w:rsidR="00F1763D" w:rsidRPr="00A555D6">
        <w:rPr>
          <w:b/>
          <w:sz w:val="28"/>
          <w:szCs w:val="28"/>
        </w:rPr>
        <w:t>, con un’incidenza rispettivamente del 5,9% e del 5,8%</w:t>
      </w:r>
      <w:r w:rsidR="0094330C" w:rsidRPr="00A555D6">
        <w:rPr>
          <w:b/>
          <w:sz w:val="28"/>
          <w:szCs w:val="28"/>
        </w:rPr>
        <w:t>.</w:t>
      </w:r>
      <w:r w:rsidR="00634E4B" w:rsidRPr="00A555D6">
        <w:rPr>
          <w:b/>
          <w:sz w:val="28"/>
          <w:szCs w:val="28"/>
        </w:rPr>
        <w:t xml:space="preserve"> </w:t>
      </w:r>
      <w:r w:rsidR="002C2565">
        <w:rPr>
          <w:b/>
          <w:sz w:val="28"/>
          <w:szCs w:val="28"/>
        </w:rPr>
        <w:t>In particolare, i</w:t>
      </w:r>
      <w:r w:rsidR="002C2565" w:rsidRPr="0057268C">
        <w:rPr>
          <w:b/>
          <w:sz w:val="28"/>
          <w:szCs w:val="28"/>
        </w:rPr>
        <w:t xml:space="preserve">l territorio lariano si posiziona </w:t>
      </w:r>
      <w:r w:rsidR="004F767C">
        <w:rPr>
          <w:b/>
          <w:sz w:val="28"/>
          <w:szCs w:val="28"/>
        </w:rPr>
        <w:t>ai primi posti</w:t>
      </w:r>
      <w:r w:rsidR="002C2565" w:rsidRPr="0057268C">
        <w:rPr>
          <w:b/>
          <w:sz w:val="28"/>
          <w:szCs w:val="28"/>
        </w:rPr>
        <w:t xml:space="preserve"> della classifica nazionale per </w:t>
      </w:r>
      <w:r w:rsidR="002C2565">
        <w:rPr>
          <w:b/>
          <w:sz w:val="28"/>
          <w:szCs w:val="28"/>
        </w:rPr>
        <w:t xml:space="preserve">quota di valore aggiunto e di addetti riferiti ad </w:t>
      </w:r>
      <w:r w:rsidR="002C2565" w:rsidRPr="0057268C">
        <w:rPr>
          <w:b/>
          <w:sz w:val="28"/>
          <w:szCs w:val="28"/>
        </w:rPr>
        <w:t>architettura</w:t>
      </w:r>
      <w:r w:rsidR="002C2565">
        <w:rPr>
          <w:b/>
          <w:sz w:val="28"/>
          <w:szCs w:val="28"/>
        </w:rPr>
        <w:t>,</w:t>
      </w:r>
      <w:r w:rsidR="002C2565" w:rsidRPr="0057268C">
        <w:rPr>
          <w:b/>
          <w:i/>
          <w:sz w:val="28"/>
          <w:szCs w:val="28"/>
        </w:rPr>
        <w:t xml:space="preserve"> design</w:t>
      </w:r>
      <w:r w:rsidR="002C2565">
        <w:rPr>
          <w:b/>
          <w:sz w:val="28"/>
          <w:szCs w:val="28"/>
        </w:rPr>
        <w:t>,</w:t>
      </w:r>
      <w:r w:rsidR="002C2565" w:rsidRPr="0057268C">
        <w:rPr>
          <w:b/>
          <w:sz w:val="28"/>
          <w:szCs w:val="28"/>
        </w:rPr>
        <w:t xml:space="preserve"> editoria e stampa</w:t>
      </w:r>
      <w:r w:rsidR="002C2565">
        <w:rPr>
          <w:b/>
          <w:sz w:val="28"/>
          <w:szCs w:val="28"/>
        </w:rPr>
        <w:t xml:space="preserve">. </w:t>
      </w:r>
      <w:r w:rsidR="0094330C" w:rsidRPr="00A555D6">
        <w:rPr>
          <w:b/>
          <w:sz w:val="28"/>
          <w:szCs w:val="28"/>
        </w:rPr>
        <w:t xml:space="preserve">Per </w:t>
      </w:r>
      <w:r w:rsidR="00634E4B" w:rsidRPr="00A555D6">
        <w:rPr>
          <w:b/>
          <w:sz w:val="28"/>
          <w:szCs w:val="28"/>
        </w:rPr>
        <w:t>Como lo studio stima che la spesa turi</w:t>
      </w:r>
      <w:r w:rsidR="004F767C">
        <w:rPr>
          <w:b/>
          <w:sz w:val="28"/>
          <w:szCs w:val="28"/>
        </w:rPr>
        <w:t>stica attivata d</w:t>
      </w:r>
      <w:r w:rsidR="00634E4B" w:rsidRPr="00A555D6">
        <w:rPr>
          <w:b/>
          <w:sz w:val="28"/>
          <w:szCs w:val="28"/>
        </w:rPr>
        <w:t>alla cultura sia pari al 55,6% del totale provinciale</w:t>
      </w:r>
      <w:r w:rsidR="0094330C" w:rsidRPr="00A555D6">
        <w:rPr>
          <w:b/>
          <w:sz w:val="28"/>
          <w:szCs w:val="28"/>
        </w:rPr>
        <w:t xml:space="preserve"> (</w:t>
      </w:r>
      <w:r w:rsidR="00546193">
        <w:rPr>
          <w:b/>
          <w:sz w:val="28"/>
          <w:szCs w:val="28"/>
        </w:rPr>
        <w:t>12°</w:t>
      </w:r>
      <w:r w:rsidR="00634E4B" w:rsidRPr="00A555D6">
        <w:rPr>
          <w:b/>
          <w:sz w:val="28"/>
          <w:szCs w:val="28"/>
        </w:rPr>
        <w:t xml:space="preserve"> posto della graduatoria nazionale</w:t>
      </w:r>
      <w:r w:rsidR="0094330C" w:rsidRPr="00A555D6">
        <w:rPr>
          <w:b/>
          <w:sz w:val="28"/>
          <w:szCs w:val="28"/>
        </w:rPr>
        <w:t>); per Lecco al 52,4% (</w:t>
      </w:r>
      <w:r w:rsidR="00546193">
        <w:rPr>
          <w:b/>
          <w:sz w:val="28"/>
          <w:szCs w:val="28"/>
        </w:rPr>
        <w:t>16°</w:t>
      </w:r>
      <w:r w:rsidR="00634E4B" w:rsidRPr="00A555D6">
        <w:rPr>
          <w:b/>
          <w:sz w:val="28"/>
          <w:szCs w:val="28"/>
        </w:rPr>
        <w:t xml:space="preserve"> posto</w:t>
      </w:r>
      <w:r w:rsidR="0094330C" w:rsidRPr="00A555D6">
        <w:rPr>
          <w:b/>
          <w:sz w:val="28"/>
          <w:szCs w:val="28"/>
        </w:rPr>
        <w:t>)</w:t>
      </w:r>
      <w:r w:rsidR="00634E4B" w:rsidRPr="00315294">
        <w:rPr>
          <w:sz w:val="28"/>
          <w:szCs w:val="28"/>
        </w:rPr>
        <w:t>.</w:t>
      </w:r>
      <w:r w:rsidR="0057268C">
        <w:rPr>
          <w:sz w:val="28"/>
          <w:szCs w:val="28"/>
        </w:rPr>
        <w:t xml:space="preserve"> </w:t>
      </w:r>
    </w:p>
    <w:p w:rsidR="00A555D6" w:rsidRPr="00093DC2" w:rsidRDefault="00A555D6" w:rsidP="00F1763D">
      <w:pPr>
        <w:spacing w:after="120" w:line="240" w:lineRule="auto"/>
        <w:jc w:val="center"/>
        <w:rPr>
          <w:rFonts w:cs="Calibri"/>
          <w:b/>
          <w:sz w:val="20"/>
          <w:szCs w:val="20"/>
        </w:rPr>
      </w:pPr>
    </w:p>
    <w:p w:rsidR="00A555D6" w:rsidRDefault="00F1763D" w:rsidP="00A555D6">
      <w:pPr>
        <w:spacing w:after="0" w:line="240" w:lineRule="auto"/>
        <w:jc w:val="center"/>
        <w:rPr>
          <w:rFonts w:cs="Calibri"/>
          <w:b/>
          <w:sz w:val="20"/>
          <w:szCs w:val="20"/>
        </w:rPr>
      </w:pPr>
      <w:r w:rsidRPr="00093DC2">
        <w:rPr>
          <w:rFonts w:cs="Calibri"/>
          <w:b/>
          <w:sz w:val="20"/>
          <w:szCs w:val="20"/>
        </w:rPr>
        <w:t xml:space="preserve">Posizione delle province lombarde (sul </w:t>
      </w:r>
      <w:r w:rsidR="00A555D6">
        <w:rPr>
          <w:rFonts w:cs="Calibri"/>
          <w:b/>
          <w:sz w:val="20"/>
          <w:szCs w:val="20"/>
        </w:rPr>
        <w:t>totale delle province italiane)</w:t>
      </w:r>
    </w:p>
    <w:p w:rsidR="00F1763D" w:rsidRDefault="00F1763D" w:rsidP="00A555D6">
      <w:pPr>
        <w:spacing w:after="120" w:line="240" w:lineRule="auto"/>
        <w:jc w:val="center"/>
        <w:rPr>
          <w:rFonts w:cs="Calibri"/>
          <w:b/>
          <w:sz w:val="20"/>
          <w:szCs w:val="20"/>
        </w:rPr>
      </w:pPr>
      <w:r w:rsidRPr="00093DC2">
        <w:rPr>
          <w:rFonts w:cs="Calibri"/>
          <w:b/>
          <w:sz w:val="20"/>
          <w:szCs w:val="20"/>
        </w:rPr>
        <w:t>pe</w:t>
      </w:r>
      <w:r w:rsidR="00A555D6">
        <w:rPr>
          <w:rFonts w:cs="Calibri"/>
          <w:b/>
          <w:sz w:val="20"/>
          <w:szCs w:val="20"/>
        </w:rPr>
        <w:t xml:space="preserve">r incidenza del valore aggiunto </w:t>
      </w:r>
      <w:r w:rsidRPr="00093DC2">
        <w:rPr>
          <w:rFonts w:cs="Calibri"/>
          <w:b/>
          <w:sz w:val="20"/>
          <w:szCs w:val="20"/>
        </w:rPr>
        <w:t>per sotto-settore. Anno 2018</w:t>
      </w:r>
    </w:p>
    <w:tbl>
      <w:tblPr>
        <w:tblW w:w="10363" w:type="dxa"/>
        <w:jc w:val="center"/>
        <w:tblInd w:w="-20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2"/>
        <w:gridCol w:w="853"/>
        <w:gridCol w:w="1027"/>
        <w:gridCol w:w="648"/>
        <w:gridCol w:w="666"/>
        <w:gridCol w:w="823"/>
        <w:gridCol w:w="556"/>
        <w:gridCol w:w="733"/>
        <w:gridCol w:w="1055"/>
        <w:gridCol w:w="1039"/>
        <w:gridCol w:w="785"/>
        <w:gridCol w:w="1056"/>
      </w:tblGrid>
      <w:tr w:rsidR="00F1763D" w:rsidRPr="00FF0F17" w:rsidTr="00EF042E">
        <w:trPr>
          <w:trHeight w:val="300"/>
          <w:jc w:val="center"/>
        </w:trPr>
        <w:tc>
          <w:tcPr>
            <w:tcW w:w="1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 w:rsidRPr="00FF0F17"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PROVINCIA</w:t>
            </w:r>
          </w:p>
        </w:tc>
        <w:tc>
          <w:tcPr>
            <w:tcW w:w="25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 w:rsidRPr="00FF0F17"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INDUSTRIE CREATIVE</w:t>
            </w:r>
          </w:p>
        </w:tc>
        <w:tc>
          <w:tcPr>
            <w:tcW w:w="27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 w:rsidRPr="00FF0F17"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INDUSTRIE CULTURALI</w:t>
            </w:r>
          </w:p>
        </w:tc>
        <w:tc>
          <w:tcPr>
            <w:tcW w:w="1055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C6E0B4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PERFORMING ART</w:t>
            </w:r>
            <w:r w:rsidRPr="00FF0F17"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 xml:space="preserve"> E ARTI VISIVE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 w:rsidRPr="00FF0F17"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PATRIMONIO STORICO E ARTISTICO</w:t>
            </w:r>
          </w:p>
        </w:tc>
        <w:tc>
          <w:tcPr>
            <w:tcW w:w="78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 w:rsidRPr="00FF0F17"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CREATIVE DRIVEN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TOTALE SIST.</w:t>
            </w:r>
            <w:r w:rsidRPr="00F8581B"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 xml:space="preserve"> PRODUTTIVO CULTURALE E CREATIVO</w:t>
            </w:r>
          </w:p>
        </w:tc>
      </w:tr>
      <w:tr w:rsidR="00F1763D" w:rsidRPr="00FF0F17" w:rsidTr="00EF042E">
        <w:trPr>
          <w:trHeight w:val="60"/>
          <w:jc w:val="center"/>
        </w:trPr>
        <w:tc>
          <w:tcPr>
            <w:tcW w:w="1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4"/>
                <w:szCs w:val="14"/>
                <w:lang w:eastAsia="it-IT"/>
              </w:rPr>
            </w:pPr>
            <w:r w:rsidRPr="00FF0F17">
              <w:rPr>
                <w:rFonts w:eastAsia="Times New Roman" w:cs="Calibri"/>
                <w:b/>
                <w:bCs/>
                <w:sz w:val="14"/>
                <w:szCs w:val="14"/>
                <w:lang w:eastAsia="it-IT"/>
              </w:rPr>
              <w:t>Architettura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4"/>
                <w:szCs w:val="14"/>
                <w:lang w:eastAsia="it-IT"/>
              </w:rPr>
            </w:pPr>
            <w:r w:rsidRPr="00FF0F17">
              <w:rPr>
                <w:rFonts w:eastAsia="Times New Roman" w:cs="Calibri"/>
                <w:b/>
                <w:bCs/>
                <w:sz w:val="14"/>
                <w:szCs w:val="14"/>
                <w:lang w:eastAsia="it-IT"/>
              </w:rPr>
              <w:t>Comunicazione e branding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4"/>
                <w:szCs w:val="14"/>
                <w:lang w:eastAsia="it-IT"/>
              </w:rPr>
            </w:pPr>
            <w:r w:rsidRPr="00FF0F17">
              <w:rPr>
                <w:rFonts w:eastAsia="Times New Roman" w:cs="Calibri"/>
                <w:b/>
                <w:bCs/>
                <w:sz w:val="14"/>
                <w:szCs w:val="14"/>
                <w:lang w:eastAsia="it-IT"/>
              </w:rPr>
              <w:t>Design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4"/>
                <w:szCs w:val="14"/>
                <w:lang w:eastAsia="it-IT"/>
              </w:rPr>
            </w:pPr>
            <w:r w:rsidRPr="00FF0F17">
              <w:rPr>
                <w:rFonts w:eastAsia="Times New Roman" w:cs="Calibri"/>
                <w:b/>
                <w:bCs/>
                <w:sz w:val="14"/>
                <w:szCs w:val="14"/>
                <w:lang w:eastAsia="it-IT"/>
              </w:rPr>
              <w:t>Cinema, radio e tv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4"/>
                <w:szCs w:val="14"/>
                <w:lang w:eastAsia="it-IT"/>
              </w:rPr>
            </w:pPr>
            <w:r w:rsidRPr="00FF0F17">
              <w:rPr>
                <w:rFonts w:eastAsia="Times New Roman" w:cs="Calibri"/>
                <w:b/>
                <w:bCs/>
                <w:sz w:val="14"/>
                <w:szCs w:val="14"/>
                <w:lang w:eastAsia="it-IT"/>
              </w:rPr>
              <w:t>Videogiochi e software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4"/>
                <w:szCs w:val="14"/>
                <w:lang w:eastAsia="it-IT"/>
              </w:rPr>
            </w:pPr>
            <w:r w:rsidRPr="00FF0F17">
              <w:rPr>
                <w:rFonts w:eastAsia="Times New Roman" w:cs="Calibri"/>
                <w:b/>
                <w:bCs/>
                <w:sz w:val="14"/>
                <w:szCs w:val="14"/>
                <w:lang w:eastAsia="it-IT"/>
              </w:rPr>
              <w:t>Musica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4"/>
                <w:szCs w:val="14"/>
                <w:lang w:eastAsia="it-IT"/>
              </w:rPr>
            </w:pPr>
            <w:r w:rsidRPr="00FF0F17">
              <w:rPr>
                <w:rFonts w:eastAsia="Times New Roman" w:cs="Calibri"/>
                <w:b/>
                <w:bCs/>
                <w:sz w:val="14"/>
                <w:szCs w:val="14"/>
                <w:lang w:eastAsia="it-IT"/>
              </w:rPr>
              <w:t>Editoria e stampa</w:t>
            </w:r>
          </w:p>
        </w:tc>
        <w:tc>
          <w:tcPr>
            <w:tcW w:w="1055" w:type="dxa"/>
            <w:vMerge/>
            <w:tcBorders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</w:p>
        </w:tc>
        <w:tc>
          <w:tcPr>
            <w:tcW w:w="103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</w:p>
        </w:tc>
        <w:tc>
          <w:tcPr>
            <w:tcW w:w="7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</w:p>
        </w:tc>
      </w:tr>
      <w:tr w:rsidR="00F1763D" w:rsidRPr="00FF0F17" w:rsidTr="00EF042E">
        <w:trPr>
          <w:trHeight w:val="72"/>
          <w:jc w:val="center"/>
        </w:trPr>
        <w:tc>
          <w:tcPr>
            <w:tcW w:w="1122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Bergamo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26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18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20</w:t>
            </w:r>
          </w:p>
        </w:tc>
        <w:tc>
          <w:tcPr>
            <w:tcW w:w="6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93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40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75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69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7E6E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75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8CBAD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37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37</w:t>
            </w:r>
          </w:p>
        </w:tc>
      </w:tr>
      <w:tr w:rsidR="00F1763D" w:rsidRPr="00FF0F17" w:rsidTr="00EF042E">
        <w:trPr>
          <w:trHeight w:val="70"/>
          <w:jc w:val="center"/>
        </w:trPr>
        <w:tc>
          <w:tcPr>
            <w:tcW w:w="11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Brescia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56</w:t>
            </w:r>
          </w:p>
        </w:tc>
        <w:tc>
          <w:tcPr>
            <w:tcW w:w="102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54</w:t>
            </w:r>
          </w:p>
        </w:tc>
        <w:tc>
          <w:tcPr>
            <w:tcW w:w="64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40</w:t>
            </w:r>
          </w:p>
        </w:tc>
        <w:tc>
          <w:tcPr>
            <w:tcW w:w="6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82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39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65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42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35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7E6E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59</w:t>
            </w:r>
          </w:p>
        </w:tc>
        <w:tc>
          <w:tcPr>
            <w:tcW w:w="785" w:type="dxa"/>
            <w:tcBorders>
              <w:top w:val="nil"/>
              <w:left w:val="nil"/>
              <w:right w:val="single" w:sz="4" w:space="0" w:color="auto"/>
            </w:tcBorders>
            <w:shd w:val="clear" w:color="000000" w:fill="F8CBAD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33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45</w:t>
            </w:r>
          </w:p>
        </w:tc>
      </w:tr>
      <w:tr w:rsidR="00F1763D" w:rsidRPr="00FF0F17" w:rsidTr="00EF042E">
        <w:trPr>
          <w:trHeight w:val="70"/>
          <w:jc w:val="center"/>
        </w:trPr>
        <w:tc>
          <w:tcPr>
            <w:tcW w:w="11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4B083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Como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10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39</w:t>
            </w:r>
          </w:p>
        </w:tc>
        <w:tc>
          <w:tcPr>
            <w:tcW w:w="648" w:type="dxa"/>
            <w:tcBorders>
              <w:left w:val="single" w:sz="4" w:space="0" w:color="auto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6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57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66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25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10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59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72</w:t>
            </w:r>
          </w:p>
        </w:tc>
        <w:tc>
          <w:tcPr>
            <w:tcW w:w="785" w:type="dxa"/>
            <w:tcBorders>
              <w:top w:val="nil"/>
              <w:left w:val="nil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29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31</w:t>
            </w:r>
          </w:p>
        </w:tc>
      </w:tr>
      <w:tr w:rsidR="00F1763D" w:rsidRPr="00FF0F17" w:rsidTr="00EF042E">
        <w:trPr>
          <w:trHeight w:val="70"/>
          <w:jc w:val="center"/>
        </w:trPr>
        <w:tc>
          <w:tcPr>
            <w:tcW w:w="11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Cremona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39</w:t>
            </w:r>
          </w:p>
        </w:tc>
        <w:tc>
          <w:tcPr>
            <w:tcW w:w="102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62</w:t>
            </w:r>
          </w:p>
        </w:tc>
        <w:tc>
          <w:tcPr>
            <w:tcW w:w="64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30</w:t>
            </w:r>
          </w:p>
        </w:tc>
        <w:tc>
          <w:tcPr>
            <w:tcW w:w="6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23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68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16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48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7E6E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78</w:t>
            </w:r>
          </w:p>
        </w:tc>
        <w:tc>
          <w:tcPr>
            <w:tcW w:w="785" w:type="dxa"/>
            <w:tcBorders>
              <w:top w:val="nil"/>
              <w:left w:val="nil"/>
              <w:right w:val="single" w:sz="4" w:space="0" w:color="auto"/>
            </w:tcBorders>
            <w:shd w:val="clear" w:color="000000" w:fill="F8CBAD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72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49</w:t>
            </w:r>
          </w:p>
        </w:tc>
      </w:tr>
      <w:tr w:rsidR="00F1763D" w:rsidRPr="00FF0F17" w:rsidTr="00EF042E">
        <w:trPr>
          <w:trHeight w:val="70"/>
          <w:jc w:val="center"/>
        </w:trPr>
        <w:tc>
          <w:tcPr>
            <w:tcW w:w="11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4B083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Lecco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10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23</w:t>
            </w:r>
          </w:p>
        </w:tc>
        <w:tc>
          <w:tcPr>
            <w:tcW w:w="648" w:type="dxa"/>
            <w:tcBorders>
              <w:left w:val="single" w:sz="4" w:space="0" w:color="auto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12</w:t>
            </w:r>
          </w:p>
        </w:tc>
        <w:tc>
          <w:tcPr>
            <w:tcW w:w="6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89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42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98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31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82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96</w:t>
            </w:r>
          </w:p>
        </w:tc>
        <w:tc>
          <w:tcPr>
            <w:tcW w:w="785" w:type="dxa"/>
            <w:tcBorders>
              <w:top w:val="nil"/>
              <w:left w:val="nil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26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38</w:t>
            </w:r>
          </w:p>
        </w:tc>
      </w:tr>
      <w:tr w:rsidR="00F1763D" w:rsidRPr="00FF0F17" w:rsidTr="00EF042E">
        <w:trPr>
          <w:trHeight w:val="70"/>
          <w:jc w:val="center"/>
        </w:trPr>
        <w:tc>
          <w:tcPr>
            <w:tcW w:w="11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Lodi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34</w:t>
            </w:r>
          </w:p>
        </w:tc>
        <w:tc>
          <w:tcPr>
            <w:tcW w:w="102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60</w:t>
            </w:r>
          </w:p>
        </w:tc>
        <w:tc>
          <w:tcPr>
            <w:tcW w:w="64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65</w:t>
            </w:r>
          </w:p>
        </w:tc>
        <w:tc>
          <w:tcPr>
            <w:tcW w:w="6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109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34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44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91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7E6E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109</w:t>
            </w:r>
          </w:p>
        </w:tc>
        <w:tc>
          <w:tcPr>
            <w:tcW w:w="785" w:type="dxa"/>
            <w:tcBorders>
              <w:top w:val="nil"/>
              <w:left w:val="nil"/>
              <w:right w:val="single" w:sz="4" w:space="0" w:color="auto"/>
            </w:tcBorders>
            <w:shd w:val="clear" w:color="000000" w:fill="F8CBAD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83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44</w:t>
            </w:r>
          </w:p>
        </w:tc>
      </w:tr>
      <w:tr w:rsidR="00F1763D" w:rsidRPr="00FF0F17" w:rsidTr="00EF042E">
        <w:trPr>
          <w:trHeight w:val="70"/>
          <w:jc w:val="center"/>
        </w:trPr>
        <w:tc>
          <w:tcPr>
            <w:tcW w:w="11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Mantova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69</w:t>
            </w:r>
          </w:p>
        </w:tc>
        <w:tc>
          <w:tcPr>
            <w:tcW w:w="102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64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43</w:t>
            </w:r>
          </w:p>
        </w:tc>
        <w:tc>
          <w:tcPr>
            <w:tcW w:w="6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98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61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84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81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84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7E6E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31</w:t>
            </w:r>
          </w:p>
        </w:tc>
        <w:tc>
          <w:tcPr>
            <w:tcW w:w="785" w:type="dxa"/>
            <w:tcBorders>
              <w:top w:val="nil"/>
              <w:left w:val="nil"/>
              <w:right w:val="single" w:sz="4" w:space="0" w:color="auto"/>
            </w:tcBorders>
            <w:shd w:val="clear" w:color="000000" w:fill="F8CBAD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59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57</w:t>
            </w:r>
          </w:p>
        </w:tc>
      </w:tr>
      <w:tr w:rsidR="00F1763D" w:rsidRPr="00FF0F17" w:rsidTr="00EF042E">
        <w:trPr>
          <w:trHeight w:val="70"/>
          <w:jc w:val="center"/>
        </w:trPr>
        <w:tc>
          <w:tcPr>
            <w:tcW w:w="11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Milano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13</w:t>
            </w:r>
          </w:p>
        </w:tc>
        <w:tc>
          <w:tcPr>
            <w:tcW w:w="102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64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6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7E6E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52</w:t>
            </w:r>
          </w:p>
        </w:tc>
        <w:tc>
          <w:tcPr>
            <w:tcW w:w="785" w:type="dxa"/>
            <w:tcBorders>
              <w:top w:val="nil"/>
              <w:left w:val="nil"/>
              <w:right w:val="single" w:sz="4" w:space="0" w:color="auto"/>
            </w:tcBorders>
            <w:shd w:val="clear" w:color="000000" w:fill="F8CBAD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18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1</w:t>
            </w:r>
          </w:p>
        </w:tc>
      </w:tr>
      <w:tr w:rsidR="00F1763D" w:rsidRPr="00FF0F17" w:rsidTr="00EF042E">
        <w:trPr>
          <w:trHeight w:val="70"/>
          <w:jc w:val="center"/>
        </w:trPr>
        <w:tc>
          <w:tcPr>
            <w:tcW w:w="11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63D" w:rsidRPr="00FF0F17" w:rsidRDefault="00EF042E" w:rsidP="00EF042E">
            <w:pPr>
              <w:spacing w:after="0" w:line="240" w:lineRule="auto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Monza e B.</w:t>
            </w:r>
            <w:r w:rsidR="00F1763D"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za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102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64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6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83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19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23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25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53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7E6E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84</w:t>
            </w:r>
          </w:p>
        </w:tc>
        <w:tc>
          <w:tcPr>
            <w:tcW w:w="785" w:type="dxa"/>
            <w:tcBorders>
              <w:top w:val="nil"/>
              <w:left w:val="nil"/>
              <w:right w:val="single" w:sz="4" w:space="0" w:color="auto"/>
            </w:tcBorders>
            <w:shd w:val="clear" w:color="000000" w:fill="F8CBAD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19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12</w:t>
            </w:r>
          </w:p>
        </w:tc>
      </w:tr>
      <w:tr w:rsidR="00F1763D" w:rsidRPr="00FF0F17" w:rsidTr="00EF042E">
        <w:trPr>
          <w:trHeight w:val="70"/>
          <w:jc w:val="center"/>
        </w:trPr>
        <w:tc>
          <w:tcPr>
            <w:tcW w:w="11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Pavia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62</w:t>
            </w:r>
          </w:p>
        </w:tc>
        <w:tc>
          <w:tcPr>
            <w:tcW w:w="102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68</w:t>
            </w:r>
          </w:p>
        </w:tc>
        <w:tc>
          <w:tcPr>
            <w:tcW w:w="64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45</w:t>
            </w:r>
          </w:p>
        </w:tc>
        <w:tc>
          <w:tcPr>
            <w:tcW w:w="6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95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52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64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54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7E6E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86</w:t>
            </w:r>
          </w:p>
        </w:tc>
        <w:tc>
          <w:tcPr>
            <w:tcW w:w="785" w:type="dxa"/>
            <w:tcBorders>
              <w:top w:val="nil"/>
              <w:left w:val="nil"/>
              <w:right w:val="single" w:sz="4" w:space="0" w:color="auto"/>
            </w:tcBorders>
            <w:shd w:val="clear" w:color="000000" w:fill="F8CBAD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42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48</w:t>
            </w:r>
          </w:p>
        </w:tc>
      </w:tr>
      <w:tr w:rsidR="00F1763D" w:rsidRPr="00FF0F17" w:rsidTr="00EF042E">
        <w:trPr>
          <w:trHeight w:val="70"/>
          <w:jc w:val="center"/>
        </w:trPr>
        <w:tc>
          <w:tcPr>
            <w:tcW w:w="112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Sondrio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20</w:t>
            </w:r>
          </w:p>
        </w:tc>
        <w:tc>
          <w:tcPr>
            <w:tcW w:w="102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83</w:t>
            </w:r>
          </w:p>
        </w:tc>
        <w:tc>
          <w:tcPr>
            <w:tcW w:w="648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58</w:t>
            </w:r>
          </w:p>
        </w:tc>
        <w:tc>
          <w:tcPr>
            <w:tcW w:w="6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104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88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24</w:t>
            </w:r>
          </w:p>
        </w:tc>
        <w:tc>
          <w:tcPr>
            <w:tcW w:w="7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60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92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7E6E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80</w:t>
            </w:r>
          </w:p>
        </w:tc>
        <w:tc>
          <w:tcPr>
            <w:tcW w:w="785" w:type="dxa"/>
            <w:tcBorders>
              <w:top w:val="nil"/>
              <w:left w:val="nil"/>
              <w:right w:val="single" w:sz="4" w:space="0" w:color="auto"/>
            </w:tcBorders>
            <w:shd w:val="clear" w:color="000000" w:fill="F8CBAD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74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87</w:t>
            </w:r>
          </w:p>
        </w:tc>
      </w:tr>
      <w:tr w:rsidR="00F1763D" w:rsidRPr="00FF0F17" w:rsidTr="00EF042E">
        <w:trPr>
          <w:trHeight w:val="70"/>
          <w:jc w:val="center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Varese</w:t>
            </w:r>
          </w:p>
        </w:tc>
        <w:tc>
          <w:tcPr>
            <w:tcW w:w="8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9</w:t>
            </w:r>
          </w:p>
        </w:tc>
        <w:tc>
          <w:tcPr>
            <w:tcW w:w="10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32</w:t>
            </w:r>
          </w:p>
        </w:tc>
        <w:tc>
          <w:tcPr>
            <w:tcW w:w="6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22</w:t>
            </w:r>
          </w:p>
        </w:tc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92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57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14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11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50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87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34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34</w:t>
            </w:r>
          </w:p>
        </w:tc>
      </w:tr>
      <w:tr w:rsidR="00F1763D" w:rsidRPr="00FF0F17" w:rsidTr="00EF042E">
        <w:trPr>
          <w:trHeight w:val="60"/>
          <w:jc w:val="center"/>
        </w:trPr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4B083"/>
            <w:vAlign w:val="center"/>
            <w:hideMark/>
          </w:tcPr>
          <w:p w:rsidR="00F1763D" w:rsidRPr="00FF0F17" w:rsidRDefault="00F1763D" w:rsidP="00EF042E">
            <w:pPr>
              <w:spacing w:after="0" w:line="240" w:lineRule="auto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 w:rsidRPr="00FF0F17"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 xml:space="preserve">Como e </w:t>
            </w:r>
            <w:r w:rsidR="00EF042E"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L</w:t>
            </w:r>
            <w:r w:rsidRPr="00FF0F17"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ecco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AF1C80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bCs/>
                <w:noProof/>
                <w:sz w:val="18"/>
                <w:szCs w:val="18"/>
                <w:lang w:val="lt-LT" w:eastAsia="lt-LT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1" layoutInCell="1" allowOverlap="1">
                      <wp:simplePos x="0" y="0"/>
                      <wp:positionH relativeFrom="column">
                        <wp:posOffset>288097</wp:posOffset>
                      </wp:positionH>
                      <wp:positionV relativeFrom="paragraph">
                        <wp:posOffset>525</wp:posOffset>
                      </wp:positionV>
                      <wp:extent cx="255600" cy="144000"/>
                      <wp:effectExtent l="0" t="0" r="11430" b="27940"/>
                      <wp:wrapNone/>
                      <wp:docPr id="26" name="Oval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5600" cy="1440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6" o:spid="_x0000_s1026" style="position:absolute;margin-left:22.7pt;margin-top:.05pt;width:20.15pt;height:11.3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" filled="f" strokecolor="red" strokeweight="2pt">
                      <w10:anchorlock/>
                    </v:oval>
                  </w:pict>
                </mc:Fallback>
              </mc:AlternateContent>
            </w:r>
            <w:r w:rsidR="00F1763D"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35</w:t>
            </w:r>
          </w:p>
        </w:tc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AF1C80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bCs/>
                <w:noProof/>
                <w:sz w:val="18"/>
                <w:szCs w:val="18"/>
                <w:lang w:val="lt-LT" w:eastAsia="lt-LT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1" layoutInCell="1" allowOverlap="1" wp14:anchorId="2EDB0EF7" wp14:editId="24D9D6CD">
                      <wp:simplePos x="0" y="0"/>
                      <wp:positionH relativeFrom="column">
                        <wp:posOffset>168275</wp:posOffset>
                      </wp:positionH>
                      <wp:positionV relativeFrom="paragraph">
                        <wp:posOffset>1270</wp:posOffset>
                      </wp:positionV>
                      <wp:extent cx="255270" cy="143510"/>
                      <wp:effectExtent l="0" t="0" r="11430" b="27940"/>
                      <wp:wrapNone/>
                      <wp:docPr id="30" name="Oval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5270" cy="14351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30" o:spid="_x0000_s1026" style="position:absolute;margin-left:13.25pt;margin-top:.1pt;width:20.1pt;height:11.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" filled="f" strokecolor="red" strokeweight="2pt">
                      <w10:anchorlock/>
                    </v:oval>
                  </w:pict>
                </mc:Fallback>
              </mc:AlternateContent>
            </w:r>
            <w:r w:rsidR="00F1763D"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68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59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51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AF1C80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bCs/>
                <w:noProof/>
                <w:sz w:val="18"/>
                <w:szCs w:val="18"/>
                <w:lang w:val="lt-LT" w:eastAsia="lt-LT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1" layoutInCell="1" allowOverlap="1" wp14:anchorId="171483EE" wp14:editId="0915F22B">
                      <wp:simplePos x="0" y="0"/>
                      <wp:positionH relativeFrom="column">
                        <wp:posOffset>208280</wp:posOffset>
                      </wp:positionH>
                      <wp:positionV relativeFrom="paragraph">
                        <wp:posOffset>2540</wp:posOffset>
                      </wp:positionV>
                      <wp:extent cx="255270" cy="143510"/>
                      <wp:effectExtent l="0" t="0" r="11430" b="27940"/>
                      <wp:wrapNone/>
                      <wp:docPr id="35" name="Oval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5270" cy="14351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35" o:spid="_x0000_s1026" style="position:absolute;margin-left:16.4pt;margin-top:.2pt;width:20.1pt;height:11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" filled="f" strokecolor="red" strokeweight="2pt">
                      <w10:anchorlock/>
                    </v:oval>
                  </w:pict>
                </mc:Fallback>
              </mc:AlternateContent>
            </w:r>
            <w:r w:rsidR="00F1763D"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17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66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83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26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33</w:t>
            </w:r>
          </w:p>
        </w:tc>
      </w:tr>
    </w:tbl>
    <w:p w:rsidR="00F1763D" w:rsidRPr="00A555D6" w:rsidRDefault="00F1763D" w:rsidP="00F1763D">
      <w:pPr>
        <w:autoSpaceDE w:val="0"/>
        <w:autoSpaceDN w:val="0"/>
        <w:adjustRightInd w:val="0"/>
        <w:spacing w:after="120" w:line="240" w:lineRule="auto"/>
        <w:jc w:val="center"/>
        <w:rPr>
          <w:rFonts w:ascii="Calibri" w:eastAsia="Times New Roman" w:hAnsi="Calibri" w:cs="Calibri"/>
          <w:color w:val="000000"/>
          <w:sz w:val="18"/>
          <w:szCs w:val="18"/>
          <w:lang w:val="lt-LT" w:eastAsia="lt-LT"/>
        </w:rPr>
      </w:pPr>
      <w:r w:rsidRPr="00A555D6">
        <w:rPr>
          <w:rFonts w:ascii="Calibri" w:eastAsia="Times New Roman" w:hAnsi="Calibri" w:cs="Calibri"/>
          <w:color w:val="000000"/>
          <w:sz w:val="18"/>
          <w:szCs w:val="18"/>
          <w:lang w:val="lt-LT" w:eastAsia="lt-LT"/>
        </w:rPr>
        <w:t xml:space="preserve">Fonte: elaborazione </w:t>
      </w:r>
      <w:r w:rsidR="00171903" w:rsidRPr="00BB1E0C">
        <w:rPr>
          <w:rFonts w:ascii="Calibri" w:eastAsia="Times New Roman" w:hAnsi="Calibri" w:cs="Calibri"/>
          <w:color w:val="000000"/>
          <w:sz w:val="18"/>
          <w:szCs w:val="18"/>
          <w:lang w:val="lt-LT" w:eastAsia="lt-LT"/>
        </w:rPr>
        <w:t>Ufficio Studi e Statisica Camera di Commerc</w:t>
      </w:r>
      <w:r w:rsidR="00171903">
        <w:rPr>
          <w:rFonts w:ascii="Calibri" w:eastAsia="Times New Roman" w:hAnsi="Calibri" w:cs="Calibri"/>
          <w:color w:val="000000"/>
          <w:sz w:val="18"/>
          <w:szCs w:val="18"/>
          <w:lang w:val="lt-LT" w:eastAsia="lt-LT"/>
        </w:rPr>
        <w:t xml:space="preserve">io di Como-Lecco </w:t>
      </w:r>
      <w:r w:rsidRPr="00A555D6">
        <w:rPr>
          <w:rFonts w:ascii="Calibri" w:eastAsia="Times New Roman" w:hAnsi="Calibri" w:cs="Calibri"/>
          <w:color w:val="000000"/>
          <w:sz w:val="18"/>
          <w:szCs w:val="18"/>
          <w:lang w:val="lt-LT" w:eastAsia="lt-LT"/>
        </w:rPr>
        <w:t>su dati Unionca</w:t>
      </w:r>
      <w:r w:rsidR="00A555D6">
        <w:rPr>
          <w:rFonts w:ascii="Calibri" w:eastAsia="Times New Roman" w:hAnsi="Calibri" w:cs="Calibri"/>
          <w:color w:val="000000"/>
          <w:sz w:val="18"/>
          <w:szCs w:val="18"/>
          <w:lang w:val="lt-LT" w:eastAsia="lt-LT"/>
        </w:rPr>
        <w:t xml:space="preserve">mere </w:t>
      </w:r>
      <w:r w:rsidRPr="00A555D6">
        <w:rPr>
          <w:rFonts w:ascii="Calibri" w:eastAsia="Times New Roman" w:hAnsi="Calibri" w:cs="Calibri"/>
          <w:color w:val="000000"/>
          <w:sz w:val="18"/>
          <w:szCs w:val="18"/>
          <w:lang w:val="lt-LT" w:eastAsia="lt-LT"/>
        </w:rPr>
        <w:t>- Fondazione Symbola</w:t>
      </w:r>
    </w:p>
    <w:p w:rsidR="00F1763D" w:rsidRDefault="00F1763D" w:rsidP="00F1763D">
      <w:pPr>
        <w:autoSpaceDE w:val="0"/>
        <w:autoSpaceDN w:val="0"/>
        <w:adjustRightInd w:val="0"/>
        <w:spacing w:after="120" w:line="240" w:lineRule="auto"/>
        <w:jc w:val="center"/>
        <w:rPr>
          <w:rFonts w:cs="Calibri"/>
          <w:i/>
          <w:noProof/>
          <w:sz w:val="18"/>
          <w:szCs w:val="18"/>
          <w:lang w:eastAsia="it-IT"/>
        </w:rPr>
      </w:pPr>
    </w:p>
    <w:p w:rsidR="008E5AE7" w:rsidRDefault="008E5AE7" w:rsidP="00F1763D">
      <w:pPr>
        <w:autoSpaceDE w:val="0"/>
        <w:autoSpaceDN w:val="0"/>
        <w:adjustRightInd w:val="0"/>
        <w:spacing w:after="120" w:line="240" w:lineRule="auto"/>
        <w:jc w:val="center"/>
        <w:rPr>
          <w:rFonts w:cs="Calibri"/>
          <w:i/>
          <w:noProof/>
          <w:sz w:val="18"/>
          <w:szCs w:val="18"/>
          <w:lang w:eastAsia="it-IT"/>
        </w:rPr>
      </w:pPr>
    </w:p>
    <w:p w:rsidR="008E5AE7" w:rsidRDefault="008E5AE7" w:rsidP="00F1763D">
      <w:pPr>
        <w:autoSpaceDE w:val="0"/>
        <w:autoSpaceDN w:val="0"/>
        <w:adjustRightInd w:val="0"/>
        <w:spacing w:after="120" w:line="240" w:lineRule="auto"/>
        <w:jc w:val="center"/>
        <w:rPr>
          <w:rFonts w:cs="Calibri"/>
          <w:i/>
          <w:noProof/>
          <w:sz w:val="18"/>
          <w:szCs w:val="18"/>
          <w:lang w:eastAsia="it-IT"/>
        </w:rPr>
      </w:pPr>
    </w:p>
    <w:p w:rsidR="00F1763D" w:rsidRPr="002B6679" w:rsidRDefault="00F1763D" w:rsidP="00F1763D">
      <w:pPr>
        <w:autoSpaceDE w:val="0"/>
        <w:autoSpaceDN w:val="0"/>
        <w:adjustRightInd w:val="0"/>
        <w:spacing w:after="120" w:line="240" w:lineRule="auto"/>
        <w:jc w:val="center"/>
        <w:rPr>
          <w:rFonts w:cs="Calibri"/>
          <w:b/>
          <w:noProof/>
          <w:sz w:val="20"/>
          <w:szCs w:val="20"/>
          <w:lang w:eastAsia="it-IT"/>
        </w:rPr>
      </w:pPr>
      <w:r w:rsidRPr="002B6679">
        <w:rPr>
          <w:rFonts w:cs="Calibri"/>
          <w:b/>
          <w:noProof/>
          <w:sz w:val="20"/>
          <w:szCs w:val="20"/>
          <w:lang w:eastAsia="it-IT"/>
        </w:rPr>
        <w:lastRenderedPageBreak/>
        <w:t>Graduatoria province lombarde per incidenza degli occupati per sotto-settore. Anno 2018</w:t>
      </w:r>
    </w:p>
    <w:tbl>
      <w:tblPr>
        <w:tblW w:w="10405" w:type="dxa"/>
        <w:jc w:val="center"/>
        <w:tblInd w:w="-16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4"/>
        <w:gridCol w:w="853"/>
        <w:gridCol w:w="1032"/>
        <w:gridCol w:w="646"/>
        <w:gridCol w:w="665"/>
        <w:gridCol w:w="823"/>
        <w:gridCol w:w="556"/>
        <w:gridCol w:w="731"/>
        <w:gridCol w:w="1055"/>
        <w:gridCol w:w="1039"/>
        <w:gridCol w:w="785"/>
        <w:gridCol w:w="1056"/>
      </w:tblGrid>
      <w:tr w:rsidR="00F1763D" w:rsidRPr="00FF0F17" w:rsidTr="00EF042E">
        <w:trPr>
          <w:trHeight w:val="300"/>
          <w:jc w:val="center"/>
        </w:trPr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 w:rsidRPr="00FF0F17"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PROVINCIA</w:t>
            </w:r>
          </w:p>
        </w:tc>
        <w:tc>
          <w:tcPr>
            <w:tcW w:w="25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 w:rsidRPr="00FF0F17"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INDUSTRIE CREATIVE</w:t>
            </w:r>
          </w:p>
        </w:tc>
        <w:tc>
          <w:tcPr>
            <w:tcW w:w="27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 w:rsidRPr="00FF0F17"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INDUSTRIE CULTURALI</w:t>
            </w:r>
          </w:p>
        </w:tc>
        <w:tc>
          <w:tcPr>
            <w:tcW w:w="1055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C6E0B4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PERFORMING ART</w:t>
            </w:r>
            <w:r w:rsidRPr="00FF0F17"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 xml:space="preserve"> E ARTI VISIVE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 w:rsidRPr="00FF0F17"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PATRIMONIO STORICO E ARTISTICO</w:t>
            </w:r>
          </w:p>
        </w:tc>
        <w:tc>
          <w:tcPr>
            <w:tcW w:w="78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 w:rsidRPr="00FF0F17"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CREATIVE DRIVEN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TOTALE SIST.</w:t>
            </w:r>
            <w:r w:rsidRPr="00F8581B"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 xml:space="preserve"> PRODUTTIVO CULTURALE E CREATIVO</w:t>
            </w:r>
          </w:p>
        </w:tc>
      </w:tr>
      <w:tr w:rsidR="00F1763D" w:rsidRPr="00FF0F17" w:rsidTr="00EF042E">
        <w:trPr>
          <w:trHeight w:val="60"/>
          <w:jc w:val="center"/>
        </w:trPr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4"/>
                <w:szCs w:val="14"/>
                <w:lang w:eastAsia="it-IT"/>
              </w:rPr>
            </w:pPr>
            <w:r w:rsidRPr="00FF0F17">
              <w:rPr>
                <w:rFonts w:eastAsia="Times New Roman" w:cs="Calibri"/>
                <w:b/>
                <w:bCs/>
                <w:sz w:val="14"/>
                <w:szCs w:val="14"/>
                <w:lang w:eastAsia="it-IT"/>
              </w:rPr>
              <w:t>Architettura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4"/>
                <w:szCs w:val="14"/>
                <w:lang w:eastAsia="it-IT"/>
              </w:rPr>
            </w:pPr>
            <w:r w:rsidRPr="00FF0F17">
              <w:rPr>
                <w:rFonts w:eastAsia="Times New Roman" w:cs="Calibri"/>
                <w:b/>
                <w:bCs/>
                <w:sz w:val="14"/>
                <w:szCs w:val="14"/>
                <w:lang w:eastAsia="it-IT"/>
              </w:rPr>
              <w:t>Comunicazione e branding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4"/>
                <w:szCs w:val="14"/>
                <w:lang w:eastAsia="it-IT"/>
              </w:rPr>
            </w:pPr>
            <w:r w:rsidRPr="00FF0F17">
              <w:rPr>
                <w:rFonts w:eastAsia="Times New Roman" w:cs="Calibri"/>
                <w:b/>
                <w:bCs/>
                <w:sz w:val="14"/>
                <w:szCs w:val="14"/>
                <w:lang w:eastAsia="it-IT"/>
              </w:rPr>
              <w:t>Design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4"/>
                <w:szCs w:val="14"/>
                <w:lang w:eastAsia="it-IT"/>
              </w:rPr>
            </w:pPr>
            <w:r w:rsidRPr="00FF0F17">
              <w:rPr>
                <w:rFonts w:eastAsia="Times New Roman" w:cs="Calibri"/>
                <w:b/>
                <w:bCs/>
                <w:sz w:val="14"/>
                <w:szCs w:val="14"/>
                <w:lang w:eastAsia="it-IT"/>
              </w:rPr>
              <w:t>Cinema, radio e tv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4"/>
                <w:szCs w:val="14"/>
                <w:lang w:eastAsia="it-IT"/>
              </w:rPr>
            </w:pPr>
            <w:r w:rsidRPr="00FF0F17">
              <w:rPr>
                <w:rFonts w:eastAsia="Times New Roman" w:cs="Calibri"/>
                <w:b/>
                <w:bCs/>
                <w:sz w:val="14"/>
                <w:szCs w:val="14"/>
                <w:lang w:eastAsia="it-IT"/>
              </w:rPr>
              <w:t>Videogiochi e software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4"/>
                <w:szCs w:val="14"/>
                <w:lang w:eastAsia="it-IT"/>
              </w:rPr>
            </w:pPr>
            <w:r w:rsidRPr="00FF0F17">
              <w:rPr>
                <w:rFonts w:eastAsia="Times New Roman" w:cs="Calibri"/>
                <w:b/>
                <w:bCs/>
                <w:sz w:val="14"/>
                <w:szCs w:val="14"/>
                <w:lang w:eastAsia="it-IT"/>
              </w:rPr>
              <w:t>Musica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4"/>
                <w:szCs w:val="14"/>
                <w:lang w:eastAsia="it-IT"/>
              </w:rPr>
            </w:pPr>
            <w:r w:rsidRPr="00FF0F17">
              <w:rPr>
                <w:rFonts w:eastAsia="Times New Roman" w:cs="Calibri"/>
                <w:b/>
                <w:bCs/>
                <w:sz w:val="14"/>
                <w:szCs w:val="14"/>
                <w:lang w:eastAsia="it-IT"/>
              </w:rPr>
              <w:t>Editoria e stampa</w:t>
            </w:r>
          </w:p>
        </w:tc>
        <w:tc>
          <w:tcPr>
            <w:tcW w:w="1055" w:type="dxa"/>
            <w:vMerge/>
            <w:tcBorders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</w:p>
        </w:tc>
        <w:tc>
          <w:tcPr>
            <w:tcW w:w="103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</w:p>
        </w:tc>
        <w:tc>
          <w:tcPr>
            <w:tcW w:w="7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</w:p>
        </w:tc>
        <w:tc>
          <w:tcPr>
            <w:tcW w:w="10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</w:p>
        </w:tc>
      </w:tr>
      <w:tr w:rsidR="00F1763D" w:rsidRPr="00FF0F17" w:rsidTr="00EF042E">
        <w:trPr>
          <w:trHeight w:val="60"/>
          <w:jc w:val="center"/>
        </w:trPr>
        <w:tc>
          <w:tcPr>
            <w:tcW w:w="1164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Bergamo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22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15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21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98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40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91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76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7E6E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79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8CBAD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42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34</w:t>
            </w:r>
          </w:p>
        </w:tc>
      </w:tr>
      <w:tr w:rsidR="00F1763D" w:rsidRPr="00FF0F17" w:rsidTr="00EF042E">
        <w:trPr>
          <w:trHeight w:val="70"/>
          <w:jc w:val="center"/>
        </w:trPr>
        <w:tc>
          <w:tcPr>
            <w:tcW w:w="116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Brescia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54</w:t>
            </w:r>
          </w:p>
        </w:tc>
        <w:tc>
          <w:tcPr>
            <w:tcW w:w="10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51</w:t>
            </w:r>
          </w:p>
        </w:tc>
        <w:tc>
          <w:tcPr>
            <w:tcW w:w="64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38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79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37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73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46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42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7E6E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65</w:t>
            </w:r>
          </w:p>
        </w:tc>
        <w:tc>
          <w:tcPr>
            <w:tcW w:w="785" w:type="dxa"/>
            <w:tcBorders>
              <w:top w:val="nil"/>
              <w:left w:val="nil"/>
              <w:right w:val="single" w:sz="4" w:space="0" w:color="auto"/>
            </w:tcBorders>
            <w:shd w:val="clear" w:color="000000" w:fill="F8CBAD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37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48</w:t>
            </w:r>
          </w:p>
        </w:tc>
      </w:tr>
      <w:tr w:rsidR="00F1763D" w:rsidRPr="00FF0F17" w:rsidTr="00EF042E">
        <w:trPr>
          <w:trHeight w:val="81"/>
          <w:jc w:val="center"/>
        </w:trPr>
        <w:tc>
          <w:tcPr>
            <w:tcW w:w="116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4B083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Como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9</w:t>
            </w:r>
          </w:p>
        </w:tc>
        <w:tc>
          <w:tcPr>
            <w:tcW w:w="1032" w:type="dxa"/>
            <w:tcBorders>
              <w:left w:val="single" w:sz="4" w:space="0" w:color="auto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38</w:t>
            </w:r>
          </w:p>
        </w:tc>
        <w:tc>
          <w:tcPr>
            <w:tcW w:w="6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48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59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29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57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76</w:t>
            </w:r>
          </w:p>
        </w:tc>
        <w:tc>
          <w:tcPr>
            <w:tcW w:w="785" w:type="dxa"/>
            <w:tcBorders>
              <w:top w:val="nil"/>
              <w:left w:val="nil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21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23</w:t>
            </w:r>
          </w:p>
        </w:tc>
      </w:tr>
      <w:tr w:rsidR="00F1763D" w:rsidRPr="00FF0F17" w:rsidTr="00EF042E">
        <w:trPr>
          <w:trHeight w:val="142"/>
          <w:jc w:val="center"/>
        </w:trPr>
        <w:tc>
          <w:tcPr>
            <w:tcW w:w="116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Cremona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24</w:t>
            </w:r>
          </w:p>
        </w:tc>
        <w:tc>
          <w:tcPr>
            <w:tcW w:w="10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55</w:t>
            </w:r>
          </w:p>
        </w:tc>
        <w:tc>
          <w:tcPr>
            <w:tcW w:w="64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24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14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63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10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43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7E6E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75</w:t>
            </w:r>
          </w:p>
        </w:tc>
        <w:tc>
          <w:tcPr>
            <w:tcW w:w="785" w:type="dxa"/>
            <w:tcBorders>
              <w:top w:val="nil"/>
              <w:left w:val="nil"/>
              <w:right w:val="single" w:sz="4" w:space="0" w:color="auto"/>
            </w:tcBorders>
            <w:shd w:val="clear" w:color="000000" w:fill="F8CBAD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61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43</w:t>
            </w:r>
          </w:p>
        </w:tc>
      </w:tr>
      <w:tr w:rsidR="00F1763D" w:rsidRPr="00FF0F17" w:rsidTr="00EF042E">
        <w:trPr>
          <w:trHeight w:val="70"/>
          <w:jc w:val="center"/>
        </w:trPr>
        <w:tc>
          <w:tcPr>
            <w:tcW w:w="116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4B083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Lecco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1032" w:type="dxa"/>
            <w:tcBorders>
              <w:left w:val="single" w:sz="4" w:space="0" w:color="auto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22</w:t>
            </w:r>
          </w:p>
        </w:tc>
        <w:tc>
          <w:tcPr>
            <w:tcW w:w="6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12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90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30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98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31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83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106</w:t>
            </w:r>
          </w:p>
        </w:tc>
        <w:tc>
          <w:tcPr>
            <w:tcW w:w="785" w:type="dxa"/>
            <w:tcBorders>
              <w:top w:val="nil"/>
              <w:left w:val="nil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24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32</w:t>
            </w:r>
          </w:p>
        </w:tc>
      </w:tr>
      <w:tr w:rsidR="00F1763D" w:rsidRPr="00FF0F17" w:rsidTr="00EF042E">
        <w:trPr>
          <w:trHeight w:val="70"/>
          <w:jc w:val="center"/>
        </w:trPr>
        <w:tc>
          <w:tcPr>
            <w:tcW w:w="116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Lodi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27</w:t>
            </w:r>
          </w:p>
        </w:tc>
        <w:tc>
          <w:tcPr>
            <w:tcW w:w="10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60</w:t>
            </w:r>
          </w:p>
        </w:tc>
        <w:tc>
          <w:tcPr>
            <w:tcW w:w="64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63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110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38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37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91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7E6E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109</w:t>
            </w:r>
          </w:p>
        </w:tc>
        <w:tc>
          <w:tcPr>
            <w:tcW w:w="785" w:type="dxa"/>
            <w:tcBorders>
              <w:top w:val="nil"/>
              <w:left w:val="nil"/>
              <w:right w:val="single" w:sz="4" w:space="0" w:color="auto"/>
            </w:tcBorders>
            <w:shd w:val="clear" w:color="000000" w:fill="F8CBAD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74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44</w:t>
            </w:r>
          </w:p>
        </w:tc>
      </w:tr>
      <w:tr w:rsidR="00F1763D" w:rsidRPr="00FF0F17" w:rsidTr="00EF042E">
        <w:trPr>
          <w:trHeight w:val="70"/>
          <w:jc w:val="center"/>
        </w:trPr>
        <w:tc>
          <w:tcPr>
            <w:tcW w:w="116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Mantova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64</w:t>
            </w:r>
          </w:p>
        </w:tc>
        <w:tc>
          <w:tcPr>
            <w:tcW w:w="10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64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42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105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62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84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86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82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7E6E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35</w:t>
            </w:r>
          </w:p>
        </w:tc>
        <w:tc>
          <w:tcPr>
            <w:tcW w:w="785" w:type="dxa"/>
            <w:tcBorders>
              <w:top w:val="nil"/>
              <w:left w:val="nil"/>
              <w:right w:val="single" w:sz="4" w:space="0" w:color="auto"/>
            </w:tcBorders>
            <w:shd w:val="clear" w:color="000000" w:fill="F8CBAD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52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47</w:t>
            </w:r>
          </w:p>
        </w:tc>
      </w:tr>
      <w:tr w:rsidR="00F1763D" w:rsidRPr="00FF0F17" w:rsidTr="00EF042E">
        <w:trPr>
          <w:trHeight w:val="112"/>
          <w:jc w:val="center"/>
        </w:trPr>
        <w:tc>
          <w:tcPr>
            <w:tcW w:w="116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63D" w:rsidRPr="00FF0F17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Milano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16</w:t>
            </w:r>
          </w:p>
        </w:tc>
        <w:tc>
          <w:tcPr>
            <w:tcW w:w="10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64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7E6E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55</w:t>
            </w:r>
          </w:p>
        </w:tc>
        <w:tc>
          <w:tcPr>
            <w:tcW w:w="785" w:type="dxa"/>
            <w:tcBorders>
              <w:top w:val="nil"/>
              <w:left w:val="nil"/>
              <w:right w:val="single" w:sz="4" w:space="0" w:color="auto"/>
            </w:tcBorders>
            <w:shd w:val="clear" w:color="000000" w:fill="F8CBAD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20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1</w:t>
            </w:r>
          </w:p>
        </w:tc>
      </w:tr>
      <w:tr w:rsidR="00F1763D" w:rsidRPr="002B6679" w:rsidTr="00EF042E">
        <w:trPr>
          <w:trHeight w:val="70"/>
          <w:jc w:val="center"/>
        </w:trPr>
        <w:tc>
          <w:tcPr>
            <w:tcW w:w="116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63D" w:rsidRPr="005976A1" w:rsidRDefault="00EF042E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Monza e B.</w:t>
            </w:r>
            <w:r w:rsidR="00F1763D" w:rsidRPr="005976A1"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za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10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64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64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14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25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21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46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7E6E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86</w:t>
            </w:r>
          </w:p>
        </w:tc>
        <w:tc>
          <w:tcPr>
            <w:tcW w:w="785" w:type="dxa"/>
            <w:tcBorders>
              <w:top w:val="nil"/>
              <w:left w:val="nil"/>
              <w:right w:val="single" w:sz="4" w:space="0" w:color="auto"/>
            </w:tcBorders>
            <w:shd w:val="clear" w:color="000000" w:fill="F8CBAD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12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10</w:t>
            </w:r>
          </w:p>
        </w:tc>
      </w:tr>
      <w:tr w:rsidR="00F1763D" w:rsidRPr="002B6679" w:rsidTr="00EF042E">
        <w:trPr>
          <w:trHeight w:val="70"/>
          <w:jc w:val="center"/>
        </w:trPr>
        <w:tc>
          <w:tcPr>
            <w:tcW w:w="116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63D" w:rsidRPr="005976A1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 w:rsidRPr="005976A1"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Pavia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56</w:t>
            </w:r>
          </w:p>
        </w:tc>
        <w:tc>
          <w:tcPr>
            <w:tcW w:w="10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59</w:t>
            </w:r>
          </w:p>
        </w:tc>
        <w:tc>
          <w:tcPr>
            <w:tcW w:w="64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44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94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60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83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48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9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7E6E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88</w:t>
            </w:r>
          </w:p>
        </w:tc>
        <w:tc>
          <w:tcPr>
            <w:tcW w:w="785" w:type="dxa"/>
            <w:tcBorders>
              <w:top w:val="nil"/>
              <w:left w:val="nil"/>
              <w:right w:val="single" w:sz="4" w:space="0" w:color="auto"/>
            </w:tcBorders>
            <w:shd w:val="clear" w:color="000000" w:fill="F8CBAD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36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46</w:t>
            </w:r>
          </w:p>
        </w:tc>
      </w:tr>
      <w:tr w:rsidR="00F1763D" w:rsidRPr="002B6679" w:rsidTr="00EF042E">
        <w:trPr>
          <w:trHeight w:val="70"/>
          <w:jc w:val="center"/>
        </w:trPr>
        <w:tc>
          <w:tcPr>
            <w:tcW w:w="116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63D" w:rsidRPr="005976A1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 w:rsidRPr="005976A1"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Sondrio</w:t>
            </w:r>
          </w:p>
        </w:tc>
        <w:tc>
          <w:tcPr>
            <w:tcW w:w="853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31</w:t>
            </w:r>
          </w:p>
        </w:tc>
        <w:tc>
          <w:tcPr>
            <w:tcW w:w="1032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85</w:t>
            </w:r>
          </w:p>
        </w:tc>
        <w:tc>
          <w:tcPr>
            <w:tcW w:w="64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64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108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101</w:t>
            </w: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30</w:t>
            </w:r>
          </w:p>
        </w:tc>
        <w:tc>
          <w:tcPr>
            <w:tcW w:w="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77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C6E0B4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93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7E6E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77</w:t>
            </w:r>
          </w:p>
        </w:tc>
        <w:tc>
          <w:tcPr>
            <w:tcW w:w="785" w:type="dxa"/>
            <w:tcBorders>
              <w:top w:val="nil"/>
              <w:left w:val="nil"/>
              <w:right w:val="single" w:sz="4" w:space="0" w:color="auto"/>
            </w:tcBorders>
            <w:shd w:val="clear" w:color="000000" w:fill="F8CBAD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80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94</w:t>
            </w:r>
          </w:p>
        </w:tc>
      </w:tr>
      <w:tr w:rsidR="00F1763D" w:rsidRPr="002B6679" w:rsidTr="00EF042E">
        <w:trPr>
          <w:trHeight w:val="70"/>
          <w:jc w:val="center"/>
        </w:trPr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63D" w:rsidRPr="005976A1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 w:rsidRPr="005976A1"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Varese</w:t>
            </w:r>
          </w:p>
        </w:tc>
        <w:tc>
          <w:tcPr>
            <w:tcW w:w="8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10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26</w:t>
            </w:r>
          </w:p>
        </w:tc>
        <w:tc>
          <w:tcPr>
            <w:tcW w:w="6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19</w:t>
            </w:r>
          </w:p>
        </w:tc>
        <w:tc>
          <w:tcPr>
            <w:tcW w:w="6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91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43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13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15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6E0B4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52</w:t>
            </w:r>
          </w:p>
        </w:tc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sz w:val="18"/>
                <w:szCs w:val="18"/>
                <w:lang w:eastAsia="it-IT"/>
              </w:rPr>
              <w:t>94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22</w:t>
            </w:r>
          </w:p>
        </w:tc>
        <w:tc>
          <w:tcPr>
            <w:tcW w:w="10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sz w:val="18"/>
                <w:szCs w:val="18"/>
                <w:lang w:eastAsia="it-IT"/>
              </w:rPr>
              <w:t>30</w:t>
            </w:r>
          </w:p>
        </w:tc>
      </w:tr>
      <w:tr w:rsidR="00F1763D" w:rsidRPr="002B6679" w:rsidTr="00EF042E">
        <w:trPr>
          <w:trHeight w:val="132"/>
          <w:jc w:val="center"/>
        </w:trPr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4B083"/>
            <w:vAlign w:val="center"/>
            <w:hideMark/>
          </w:tcPr>
          <w:p w:rsidR="00F1763D" w:rsidRPr="005976A1" w:rsidRDefault="00F1763D" w:rsidP="00F1763D">
            <w:pPr>
              <w:spacing w:after="0" w:line="240" w:lineRule="auto"/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</w:pPr>
            <w:r w:rsidRPr="005976A1">
              <w:rPr>
                <w:rFonts w:eastAsia="Times New Roman" w:cs="Calibri"/>
                <w:b/>
                <w:bCs/>
                <w:sz w:val="16"/>
                <w:szCs w:val="16"/>
                <w:lang w:eastAsia="it-IT"/>
              </w:rPr>
              <w:t>Como e Lecco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171903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bCs/>
                <w:noProof/>
                <w:sz w:val="18"/>
                <w:szCs w:val="18"/>
                <w:lang w:val="lt-LT" w:eastAsia="lt-LT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1" layoutInCell="1" allowOverlap="1" wp14:anchorId="1B69EE64" wp14:editId="49EB43C6">
                      <wp:simplePos x="0" y="0"/>
                      <wp:positionH relativeFrom="column">
                        <wp:posOffset>280035</wp:posOffset>
                      </wp:positionH>
                      <wp:positionV relativeFrom="paragraph">
                        <wp:posOffset>-17145</wp:posOffset>
                      </wp:positionV>
                      <wp:extent cx="276860" cy="158115"/>
                      <wp:effectExtent l="0" t="0" r="27940" b="13335"/>
                      <wp:wrapNone/>
                      <wp:docPr id="10" name="Ov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860" cy="15811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0" o:spid="_x0000_s1026" style="position:absolute;margin-left:22.05pt;margin-top:-1.35pt;width:21.8pt;height:12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" filled="f" strokecolor="red" strokeweight="2pt">
                      <w10:anchorlock/>
                    </v:oval>
                  </w:pict>
                </mc:Fallback>
              </mc:AlternateContent>
            </w:r>
            <w:r w:rsidR="00F1763D"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32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8E5AE7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bCs/>
                <w:noProof/>
                <w:sz w:val="18"/>
                <w:szCs w:val="18"/>
                <w:lang w:val="lt-LT" w:eastAsia="lt-LT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1" layoutInCell="1" allowOverlap="1" wp14:anchorId="0AE629A0" wp14:editId="3AD782F1">
                      <wp:simplePos x="0" y="0"/>
                      <wp:positionH relativeFrom="column">
                        <wp:posOffset>133985</wp:posOffset>
                      </wp:positionH>
                      <wp:positionV relativeFrom="paragraph">
                        <wp:posOffset>-22860</wp:posOffset>
                      </wp:positionV>
                      <wp:extent cx="276860" cy="158115"/>
                      <wp:effectExtent l="0" t="0" r="27940" b="13335"/>
                      <wp:wrapNone/>
                      <wp:docPr id="37" name="Oval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860" cy="15811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37" o:spid="_x0000_s1026" style="position:absolute;margin-left:10.55pt;margin-top:-1.8pt;width:21.8pt;height:12.4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" filled="f" strokecolor="red" strokeweight="2pt">
                      <w10:anchorlock/>
                    </v:oval>
                  </w:pict>
                </mc:Fallback>
              </mc:AlternateContent>
            </w:r>
            <w:r w:rsidR="00F1763D"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61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50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50</w:t>
            </w: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1</w:t>
            </w:r>
            <w:r w:rsidR="008E5AE7">
              <w:rPr>
                <w:rFonts w:eastAsia="Times New Roman" w:cs="Calibri"/>
                <w:b/>
                <w:bCs/>
                <w:noProof/>
                <w:sz w:val="18"/>
                <w:szCs w:val="18"/>
                <w:lang w:val="lt-LT" w:eastAsia="lt-LT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1" layoutInCell="1" allowOverlap="1" wp14:anchorId="428BEE3B" wp14:editId="0D3F204F">
                      <wp:simplePos x="0" y="0"/>
                      <wp:positionH relativeFrom="column">
                        <wp:posOffset>175895</wp:posOffset>
                      </wp:positionH>
                      <wp:positionV relativeFrom="paragraph">
                        <wp:posOffset>-21590</wp:posOffset>
                      </wp:positionV>
                      <wp:extent cx="276860" cy="158115"/>
                      <wp:effectExtent l="0" t="0" r="27940" b="13335"/>
                      <wp:wrapNone/>
                      <wp:docPr id="39" name="Oval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860" cy="15811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39" o:spid="_x0000_s1026" style="position:absolute;margin-left:13.85pt;margin-top:-1.7pt;width:21.8pt;height:12.4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" filled="f" strokecolor="red" strokeweight="2pt">
                      <w10:anchorlock/>
                    </v:oval>
                  </w:pict>
                </mc:Fallback>
              </mc:AlternateContent>
            </w:r>
            <w:r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68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 w:rsidRPr="00D02E50"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89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23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/>
            <w:vAlign w:val="center"/>
          </w:tcPr>
          <w:p w:rsidR="00F1763D" w:rsidRPr="00D02E50" w:rsidRDefault="00F1763D" w:rsidP="00F1763D">
            <w:pPr>
              <w:spacing w:after="0" w:line="240" w:lineRule="auto"/>
              <w:jc w:val="right"/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eastAsia="Times New Roman" w:cs="Calibri"/>
                <w:b/>
                <w:bCs/>
                <w:sz w:val="18"/>
                <w:szCs w:val="18"/>
                <w:lang w:eastAsia="it-IT"/>
              </w:rPr>
              <w:t>27</w:t>
            </w:r>
          </w:p>
        </w:tc>
      </w:tr>
    </w:tbl>
    <w:p w:rsidR="00171903" w:rsidRPr="00A555D6" w:rsidRDefault="00171903" w:rsidP="00171903">
      <w:pPr>
        <w:autoSpaceDE w:val="0"/>
        <w:autoSpaceDN w:val="0"/>
        <w:adjustRightInd w:val="0"/>
        <w:spacing w:after="120" w:line="240" w:lineRule="auto"/>
        <w:jc w:val="center"/>
        <w:rPr>
          <w:rFonts w:ascii="Calibri" w:eastAsia="Times New Roman" w:hAnsi="Calibri" w:cs="Calibri"/>
          <w:color w:val="000000"/>
          <w:sz w:val="18"/>
          <w:szCs w:val="18"/>
          <w:lang w:val="lt-LT" w:eastAsia="lt-LT"/>
        </w:rPr>
      </w:pPr>
      <w:r w:rsidRPr="00A555D6">
        <w:rPr>
          <w:rFonts w:ascii="Calibri" w:eastAsia="Times New Roman" w:hAnsi="Calibri" w:cs="Calibri"/>
          <w:color w:val="000000"/>
          <w:sz w:val="18"/>
          <w:szCs w:val="18"/>
          <w:lang w:val="lt-LT" w:eastAsia="lt-LT"/>
        </w:rPr>
        <w:t xml:space="preserve">Fonte: elaborazione </w:t>
      </w:r>
      <w:r w:rsidRPr="00BB1E0C">
        <w:rPr>
          <w:rFonts w:ascii="Calibri" w:eastAsia="Times New Roman" w:hAnsi="Calibri" w:cs="Calibri"/>
          <w:color w:val="000000"/>
          <w:sz w:val="18"/>
          <w:szCs w:val="18"/>
          <w:lang w:val="lt-LT" w:eastAsia="lt-LT"/>
        </w:rPr>
        <w:t>Ufficio Studi e Statisica Camera di Commerc</w:t>
      </w:r>
      <w:r>
        <w:rPr>
          <w:rFonts w:ascii="Calibri" w:eastAsia="Times New Roman" w:hAnsi="Calibri" w:cs="Calibri"/>
          <w:color w:val="000000"/>
          <w:sz w:val="18"/>
          <w:szCs w:val="18"/>
          <w:lang w:val="lt-LT" w:eastAsia="lt-LT"/>
        </w:rPr>
        <w:t xml:space="preserve">io di Como-Lecco </w:t>
      </w:r>
      <w:r w:rsidRPr="00A555D6">
        <w:rPr>
          <w:rFonts w:ascii="Calibri" w:eastAsia="Times New Roman" w:hAnsi="Calibri" w:cs="Calibri"/>
          <w:color w:val="000000"/>
          <w:sz w:val="18"/>
          <w:szCs w:val="18"/>
          <w:lang w:val="lt-LT" w:eastAsia="lt-LT"/>
        </w:rPr>
        <w:t>su dati Unionca</w:t>
      </w:r>
      <w:r>
        <w:rPr>
          <w:rFonts w:ascii="Calibri" w:eastAsia="Times New Roman" w:hAnsi="Calibri" w:cs="Calibri"/>
          <w:color w:val="000000"/>
          <w:sz w:val="18"/>
          <w:szCs w:val="18"/>
          <w:lang w:val="lt-LT" w:eastAsia="lt-LT"/>
        </w:rPr>
        <w:t xml:space="preserve">mere </w:t>
      </w:r>
      <w:r w:rsidRPr="00A555D6">
        <w:rPr>
          <w:rFonts w:ascii="Calibri" w:eastAsia="Times New Roman" w:hAnsi="Calibri" w:cs="Calibri"/>
          <w:color w:val="000000"/>
          <w:sz w:val="18"/>
          <w:szCs w:val="18"/>
          <w:lang w:val="lt-LT" w:eastAsia="lt-LT"/>
        </w:rPr>
        <w:t>- Fondazione Symbola</w:t>
      </w:r>
    </w:p>
    <w:p w:rsidR="00F1763D" w:rsidRPr="00171903" w:rsidRDefault="00F1763D" w:rsidP="00171903">
      <w:pPr>
        <w:spacing w:after="0" w:line="240" w:lineRule="auto"/>
        <w:jc w:val="both"/>
        <w:rPr>
          <w:rFonts w:cs="Calibri"/>
          <w:b/>
          <w:noProof/>
          <w:lang w:val="lt-LT" w:eastAsia="it-IT"/>
        </w:rPr>
      </w:pPr>
    </w:p>
    <w:p w:rsidR="004D3550" w:rsidRPr="00171903" w:rsidRDefault="002C2565" w:rsidP="00171903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  <w:lang w:val="lt-LT"/>
        </w:rPr>
        <w:t>Per dare un‘idea delle criticità che il settore turistico dovrà affrontare nell‘attuale emergenza, non disponendo di p</w:t>
      </w:r>
      <w:r w:rsidR="009F2302">
        <w:rPr>
          <w:sz w:val="28"/>
          <w:szCs w:val="28"/>
          <w:lang w:val="lt-LT"/>
        </w:rPr>
        <w:t xml:space="preserve">revisioni settoriali di livello provinciale o regionale, </w:t>
      </w:r>
      <w:r>
        <w:rPr>
          <w:sz w:val="28"/>
          <w:szCs w:val="28"/>
          <w:lang w:val="lt-LT"/>
        </w:rPr>
        <w:t>è</w:t>
      </w:r>
      <w:r w:rsidR="00674757" w:rsidRPr="00171903">
        <w:rPr>
          <w:sz w:val="28"/>
          <w:szCs w:val="28"/>
        </w:rPr>
        <w:t xml:space="preserve"> opportuno </w:t>
      </w:r>
      <w:r w:rsidR="00B2438D">
        <w:rPr>
          <w:sz w:val="28"/>
          <w:szCs w:val="28"/>
        </w:rPr>
        <w:t>richiamare</w:t>
      </w:r>
      <w:r w:rsidR="004D3550" w:rsidRPr="00171903">
        <w:rPr>
          <w:sz w:val="28"/>
          <w:szCs w:val="28"/>
        </w:rPr>
        <w:t xml:space="preserve"> due</w:t>
      </w:r>
      <w:r w:rsidR="004D3550" w:rsidRPr="00171903">
        <w:rPr>
          <w:b/>
          <w:sz w:val="28"/>
          <w:szCs w:val="28"/>
        </w:rPr>
        <w:t xml:space="preserve"> scenari </w:t>
      </w:r>
      <w:r w:rsidR="00674757" w:rsidRPr="00171903">
        <w:rPr>
          <w:b/>
          <w:sz w:val="28"/>
          <w:szCs w:val="28"/>
        </w:rPr>
        <w:t xml:space="preserve">nazionali </w:t>
      </w:r>
      <w:r w:rsidR="00171903" w:rsidRPr="00171903">
        <w:rPr>
          <w:b/>
          <w:sz w:val="28"/>
          <w:szCs w:val="28"/>
        </w:rPr>
        <w:t>recentemente elaborati e diffusi</w:t>
      </w:r>
      <w:r w:rsidR="00674757" w:rsidRPr="00171903">
        <w:rPr>
          <w:b/>
          <w:sz w:val="28"/>
          <w:szCs w:val="28"/>
        </w:rPr>
        <w:t xml:space="preserve"> da </w:t>
      </w:r>
      <w:r w:rsidR="004D3550" w:rsidRPr="00171903">
        <w:rPr>
          <w:b/>
          <w:sz w:val="28"/>
          <w:szCs w:val="28"/>
        </w:rPr>
        <w:t>Cerved</w:t>
      </w:r>
      <w:r w:rsidR="004D3550" w:rsidRPr="00171903">
        <w:rPr>
          <w:sz w:val="28"/>
          <w:szCs w:val="28"/>
        </w:rPr>
        <w:t>, uno dei principali operatori italiani nella gestione del rischio di credito.</w:t>
      </w:r>
      <w:r w:rsidR="00674757" w:rsidRPr="00171903">
        <w:rPr>
          <w:sz w:val="28"/>
          <w:szCs w:val="28"/>
        </w:rPr>
        <w:t xml:space="preserve"> L’analisi, sviluppata</w:t>
      </w:r>
      <w:r w:rsidR="004D3550" w:rsidRPr="00171903">
        <w:rPr>
          <w:sz w:val="28"/>
          <w:szCs w:val="28"/>
        </w:rPr>
        <w:t xml:space="preserve"> su modelli statistici di previ</w:t>
      </w:r>
      <w:r w:rsidR="00674757" w:rsidRPr="00171903">
        <w:rPr>
          <w:sz w:val="28"/>
          <w:szCs w:val="28"/>
        </w:rPr>
        <w:t>sione dei bilanci, monitora</w:t>
      </w:r>
      <w:r w:rsidR="004D3550" w:rsidRPr="00171903">
        <w:rPr>
          <w:sz w:val="28"/>
          <w:szCs w:val="28"/>
        </w:rPr>
        <w:t xml:space="preserve"> 1.600 microsettori e sotto-mercat</w:t>
      </w:r>
      <w:r w:rsidR="00674757" w:rsidRPr="00171903">
        <w:rPr>
          <w:sz w:val="28"/>
          <w:szCs w:val="28"/>
        </w:rPr>
        <w:t>i, con differenti scenari</w:t>
      </w:r>
      <w:r w:rsidR="004D3550" w:rsidRPr="00171903">
        <w:rPr>
          <w:sz w:val="28"/>
          <w:szCs w:val="28"/>
        </w:rPr>
        <w:t xml:space="preserve">: </w:t>
      </w:r>
      <w:r w:rsidR="00171903" w:rsidRPr="00171903">
        <w:rPr>
          <w:sz w:val="28"/>
          <w:szCs w:val="28"/>
        </w:rPr>
        <w:t>“</w:t>
      </w:r>
      <w:r w:rsidR="004D3550" w:rsidRPr="00171903">
        <w:rPr>
          <w:i/>
          <w:sz w:val="28"/>
          <w:szCs w:val="28"/>
        </w:rPr>
        <w:t>soft</w:t>
      </w:r>
      <w:r w:rsidR="00171903" w:rsidRPr="00171903">
        <w:rPr>
          <w:sz w:val="28"/>
          <w:szCs w:val="28"/>
        </w:rPr>
        <w:t>”</w:t>
      </w:r>
      <w:r w:rsidR="00674757" w:rsidRPr="00171903">
        <w:rPr>
          <w:sz w:val="28"/>
          <w:szCs w:val="28"/>
        </w:rPr>
        <w:t xml:space="preserve"> (</w:t>
      </w:r>
      <w:r w:rsidR="004D3550" w:rsidRPr="00171903">
        <w:rPr>
          <w:sz w:val="28"/>
          <w:szCs w:val="28"/>
        </w:rPr>
        <w:t>in cui non sa</w:t>
      </w:r>
      <w:r w:rsidR="00171903" w:rsidRPr="00171903">
        <w:rPr>
          <w:sz w:val="28"/>
          <w:szCs w:val="28"/>
        </w:rPr>
        <w:t>ranno necessari nuovi</w:t>
      </w:r>
      <w:r w:rsidR="004D3550" w:rsidRPr="00171903">
        <w:rPr>
          <w:sz w:val="28"/>
          <w:szCs w:val="28"/>
        </w:rPr>
        <w:t xml:space="preserve"> </w:t>
      </w:r>
      <w:r w:rsidR="004D3550" w:rsidRPr="00171903">
        <w:rPr>
          <w:i/>
          <w:sz w:val="28"/>
          <w:szCs w:val="28"/>
        </w:rPr>
        <w:t>lockdown</w:t>
      </w:r>
      <w:r w:rsidR="004D3550" w:rsidRPr="00171903">
        <w:rPr>
          <w:sz w:val="28"/>
          <w:szCs w:val="28"/>
        </w:rPr>
        <w:t xml:space="preserve"> grazie a efficaci azioni di contenimento del contagio</w:t>
      </w:r>
      <w:r w:rsidR="00674757" w:rsidRPr="00171903">
        <w:rPr>
          <w:sz w:val="28"/>
          <w:szCs w:val="28"/>
        </w:rPr>
        <w:t xml:space="preserve">); </w:t>
      </w:r>
      <w:r w:rsidR="00171903" w:rsidRPr="00171903">
        <w:rPr>
          <w:sz w:val="28"/>
          <w:szCs w:val="28"/>
        </w:rPr>
        <w:t>“</w:t>
      </w:r>
      <w:r w:rsidR="00674757" w:rsidRPr="00171903">
        <w:rPr>
          <w:i/>
          <w:sz w:val="28"/>
          <w:szCs w:val="28"/>
        </w:rPr>
        <w:t>hard</w:t>
      </w:r>
      <w:r w:rsidR="00171903" w:rsidRPr="00171903">
        <w:rPr>
          <w:sz w:val="28"/>
          <w:szCs w:val="28"/>
        </w:rPr>
        <w:t>”</w:t>
      </w:r>
      <w:r w:rsidR="00674757" w:rsidRPr="00171903">
        <w:rPr>
          <w:sz w:val="28"/>
          <w:szCs w:val="28"/>
        </w:rPr>
        <w:t xml:space="preserve"> (</w:t>
      </w:r>
      <w:r w:rsidR="004D3550" w:rsidRPr="00171903">
        <w:rPr>
          <w:sz w:val="28"/>
          <w:szCs w:val="28"/>
        </w:rPr>
        <w:t>con una recessione più marcata dovuta anche a ul</w:t>
      </w:r>
      <w:r w:rsidR="00E84D20" w:rsidRPr="00171903">
        <w:rPr>
          <w:sz w:val="28"/>
          <w:szCs w:val="28"/>
        </w:rPr>
        <w:t>teriori chiusure, magari territo</w:t>
      </w:r>
      <w:r w:rsidR="004D3550" w:rsidRPr="00171903">
        <w:rPr>
          <w:sz w:val="28"/>
          <w:szCs w:val="28"/>
        </w:rPr>
        <w:t>riali, e una ripresa più lenta</w:t>
      </w:r>
      <w:r w:rsidR="00674757" w:rsidRPr="00171903">
        <w:rPr>
          <w:sz w:val="28"/>
          <w:szCs w:val="28"/>
        </w:rPr>
        <w:t>)</w:t>
      </w:r>
      <w:r w:rsidR="004D3550" w:rsidRPr="00171903">
        <w:rPr>
          <w:sz w:val="28"/>
          <w:szCs w:val="28"/>
        </w:rPr>
        <w:t>.</w:t>
      </w:r>
    </w:p>
    <w:p w:rsidR="00171903" w:rsidRPr="00171903" w:rsidRDefault="00171903" w:rsidP="00171903">
      <w:pPr>
        <w:spacing w:after="0" w:line="240" w:lineRule="auto"/>
        <w:jc w:val="both"/>
        <w:rPr>
          <w:b/>
          <w:sz w:val="28"/>
          <w:szCs w:val="28"/>
        </w:rPr>
      </w:pPr>
    </w:p>
    <w:p w:rsidR="00674757" w:rsidRDefault="00674757" w:rsidP="00171903">
      <w:pPr>
        <w:spacing w:after="0" w:line="240" w:lineRule="auto"/>
        <w:jc w:val="both"/>
        <w:rPr>
          <w:b/>
          <w:sz w:val="28"/>
          <w:szCs w:val="28"/>
        </w:rPr>
      </w:pPr>
      <w:r w:rsidRPr="00171903">
        <w:rPr>
          <w:b/>
          <w:sz w:val="28"/>
          <w:szCs w:val="28"/>
        </w:rPr>
        <w:t>N</w:t>
      </w:r>
      <w:r w:rsidR="004D3550" w:rsidRPr="00171903">
        <w:rPr>
          <w:b/>
          <w:sz w:val="28"/>
          <w:szCs w:val="28"/>
        </w:rPr>
        <w:t xml:space="preserve">ello scenario </w:t>
      </w:r>
      <w:r w:rsidRPr="00171903">
        <w:rPr>
          <w:b/>
          <w:sz w:val="28"/>
          <w:szCs w:val="28"/>
        </w:rPr>
        <w:t>“</w:t>
      </w:r>
      <w:r w:rsidR="004D3550" w:rsidRPr="00171903">
        <w:rPr>
          <w:b/>
          <w:i/>
          <w:sz w:val="28"/>
          <w:szCs w:val="28"/>
        </w:rPr>
        <w:t>soft</w:t>
      </w:r>
      <w:r w:rsidRPr="00171903">
        <w:rPr>
          <w:b/>
          <w:sz w:val="28"/>
          <w:szCs w:val="28"/>
        </w:rPr>
        <w:t>”</w:t>
      </w:r>
      <w:r w:rsidR="004D3550" w:rsidRPr="00171903">
        <w:rPr>
          <w:b/>
          <w:sz w:val="28"/>
          <w:szCs w:val="28"/>
        </w:rPr>
        <w:t xml:space="preserve">, </w:t>
      </w:r>
      <w:r w:rsidRPr="00171903">
        <w:rPr>
          <w:b/>
          <w:sz w:val="28"/>
          <w:szCs w:val="28"/>
        </w:rPr>
        <w:t>i settori che nel 2020</w:t>
      </w:r>
      <w:r w:rsidR="00E84D20" w:rsidRPr="00171903">
        <w:rPr>
          <w:b/>
          <w:sz w:val="28"/>
          <w:szCs w:val="28"/>
        </w:rPr>
        <w:t xml:space="preserve"> vedranno i cali di fatturato più importanti</w:t>
      </w:r>
      <w:r w:rsidRPr="00171903">
        <w:rPr>
          <w:b/>
          <w:sz w:val="28"/>
          <w:szCs w:val="28"/>
        </w:rPr>
        <w:t xml:space="preserve"> rispetto al 2019 sono: </w:t>
      </w:r>
      <w:r w:rsidR="004D3550" w:rsidRPr="00171903">
        <w:rPr>
          <w:b/>
          <w:sz w:val="28"/>
          <w:szCs w:val="28"/>
        </w:rPr>
        <w:t>attività di proiezione cinematografica (-65%), trasport</w:t>
      </w:r>
      <w:r w:rsidR="00E84D20" w:rsidRPr="00171903">
        <w:rPr>
          <w:b/>
          <w:sz w:val="28"/>
          <w:szCs w:val="28"/>
        </w:rPr>
        <w:t>i (tra cui trasport</w:t>
      </w:r>
      <w:r w:rsidR="00171903">
        <w:rPr>
          <w:b/>
          <w:sz w:val="28"/>
          <w:szCs w:val="28"/>
        </w:rPr>
        <w:t xml:space="preserve">o aereo di passeggeri </w:t>
      </w:r>
      <w:r w:rsidR="004D3550" w:rsidRPr="00171903">
        <w:rPr>
          <w:b/>
          <w:sz w:val="28"/>
          <w:szCs w:val="28"/>
        </w:rPr>
        <w:t>-50,8%), agenzie viaggi</w:t>
      </w:r>
      <w:r w:rsidR="00E84D20" w:rsidRPr="00171903">
        <w:rPr>
          <w:b/>
          <w:sz w:val="28"/>
          <w:szCs w:val="28"/>
        </w:rPr>
        <w:t xml:space="preserve"> e</w:t>
      </w:r>
      <w:r w:rsidR="004D3550" w:rsidRPr="00171903">
        <w:rPr>
          <w:b/>
          <w:sz w:val="28"/>
          <w:szCs w:val="28"/>
        </w:rPr>
        <w:t xml:space="preserve"> </w:t>
      </w:r>
      <w:r w:rsidR="004D3550" w:rsidRPr="00171903">
        <w:rPr>
          <w:b/>
          <w:i/>
          <w:sz w:val="28"/>
          <w:szCs w:val="28"/>
        </w:rPr>
        <w:t>tour operator</w:t>
      </w:r>
      <w:r w:rsidR="00E84D20" w:rsidRPr="00171903">
        <w:rPr>
          <w:b/>
          <w:i/>
          <w:sz w:val="28"/>
          <w:szCs w:val="28"/>
        </w:rPr>
        <w:t xml:space="preserve"> </w:t>
      </w:r>
      <w:r w:rsidR="00E84D20" w:rsidRPr="00171903">
        <w:rPr>
          <w:b/>
          <w:sz w:val="28"/>
          <w:szCs w:val="28"/>
        </w:rPr>
        <w:t>(-43,8%), alberghi (-42,9</w:t>
      </w:r>
      <w:r w:rsidR="004D3550" w:rsidRPr="00171903">
        <w:rPr>
          <w:b/>
          <w:sz w:val="28"/>
          <w:szCs w:val="28"/>
        </w:rPr>
        <w:t>%), org</w:t>
      </w:r>
      <w:r w:rsidR="00171903">
        <w:rPr>
          <w:b/>
          <w:sz w:val="28"/>
          <w:szCs w:val="28"/>
        </w:rPr>
        <w:t xml:space="preserve">anizzazione di fiere e convegni </w:t>
      </w:r>
      <w:r w:rsidR="004D3550" w:rsidRPr="00171903">
        <w:rPr>
          <w:b/>
          <w:sz w:val="28"/>
          <w:szCs w:val="28"/>
        </w:rPr>
        <w:t>(-40%)</w:t>
      </w:r>
      <w:r w:rsidR="00E84D20" w:rsidRPr="00171903">
        <w:rPr>
          <w:b/>
          <w:sz w:val="28"/>
          <w:szCs w:val="28"/>
        </w:rPr>
        <w:t>, strutture turistiche extra-alberghiere (-35,4%)</w:t>
      </w:r>
      <w:r w:rsidR="004D3550" w:rsidRPr="00171903">
        <w:rPr>
          <w:b/>
          <w:sz w:val="28"/>
          <w:szCs w:val="28"/>
        </w:rPr>
        <w:t xml:space="preserve"> e ristorazione (-33,8%)</w:t>
      </w:r>
      <w:r w:rsidRPr="00171903">
        <w:rPr>
          <w:b/>
          <w:sz w:val="28"/>
          <w:szCs w:val="28"/>
        </w:rPr>
        <w:t>.</w:t>
      </w:r>
      <w:r w:rsidR="002C2565">
        <w:rPr>
          <w:b/>
          <w:sz w:val="28"/>
          <w:szCs w:val="28"/>
        </w:rPr>
        <w:t xml:space="preserve">                  </w:t>
      </w:r>
      <w:r w:rsidRPr="00171903">
        <w:rPr>
          <w:b/>
          <w:sz w:val="28"/>
          <w:szCs w:val="28"/>
        </w:rPr>
        <w:t>Nello scenario “</w:t>
      </w:r>
      <w:r w:rsidRPr="00171903">
        <w:rPr>
          <w:b/>
          <w:i/>
          <w:sz w:val="28"/>
          <w:szCs w:val="28"/>
        </w:rPr>
        <w:t>hard</w:t>
      </w:r>
      <w:r w:rsidRPr="00171903">
        <w:rPr>
          <w:b/>
          <w:sz w:val="28"/>
          <w:szCs w:val="28"/>
        </w:rPr>
        <w:t xml:space="preserve">”, </w:t>
      </w:r>
      <w:r w:rsidR="00243027" w:rsidRPr="00171903">
        <w:rPr>
          <w:b/>
          <w:sz w:val="28"/>
          <w:szCs w:val="28"/>
        </w:rPr>
        <w:t xml:space="preserve">il calo sarà ben più marcato: attività di proiezione cinematografica -80%, trasporto aereo di passeggeri -60,8%, agenzie viaggi e </w:t>
      </w:r>
      <w:r w:rsidR="00243027" w:rsidRPr="00171903">
        <w:rPr>
          <w:b/>
          <w:i/>
          <w:sz w:val="28"/>
          <w:szCs w:val="28"/>
        </w:rPr>
        <w:t>tour operator</w:t>
      </w:r>
      <w:r w:rsidR="00243027" w:rsidRPr="00171903">
        <w:rPr>
          <w:b/>
          <w:sz w:val="28"/>
          <w:szCs w:val="28"/>
        </w:rPr>
        <w:t xml:space="preserve"> -55%, alberghi -52,9%, organizzazione di fiere e convegni -50,4%, ristorazione -50,3%.</w:t>
      </w:r>
    </w:p>
    <w:p w:rsidR="00171903" w:rsidRPr="00171903" w:rsidRDefault="00171903" w:rsidP="00171903">
      <w:pPr>
        <w:spacing w:after="0" w:line="240" w:lineRule="auto"/>
        <w:jc w:val="both"/>
        <w:rPr>
          <w:b/>
          <w:sz w:val="28"/>
          <w:szCs w:val="28"/>
        </w:rPr>
      </w:pPr>
    </w:p>
    <w:p w:rsidR="00243027" w:rsidRDefault="008E5AE7" w:rsidP="00E84D20">
      <w:pPr>
        <w:spacing w:after="120" w:line="240" w:lineRule="auto"/>
        <w:ind w:left="-567" w:right="-568"/>
        <w:jc w:val="center"/>
        <w:rPr>
          <w:rFonts w:cs="Calibri"/>
          <w:noProof/>
          <w:lang w:eastAsia="it-IT"/>
        </w:rPr>
      </w:pPr>
      <w:r>
        <w:rPr>
          <w:noProof/>
          <w:lang w:val="lt-LT" w:eastAsia="lt-LT"/>
        </w:rPr>
        <w:lastRenderedPageBreak/>
        <mc:AlternateContent>
          <mc:Choice Requires="wps">
            <w:drawing>
              <wp:anchor distT="0" distB="0" distL="114300" distR="114300" simplePos="0" relativeHeight="251710464" behindDoc="0" locked="1" layoutInCell="1" allowOverlap="1" wp14:anchorId="260D17A7" wp14:editId="5F512554">
                <wp:simplePos x="0" y="0"/>
                <wp:positionH relativeFrom="column">
                  <wp:posOffset>455930</wp:posOffset>
                </wp:positionH>
                <wp:positionV relativeFrom="paragraph">
                  <wp:posOffset>4486910</wp:posOffset>
                </wp:positionV>
                <wp:extent cx="1621790" cy="190500"/>
                <wp:effectExtent l="0" t="0" r="16510" b="19050"/>
                <wp:wrapNone/>
                <wp:docPr id="44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1790" cy="1905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4" o:spid="_x0000_s1026" style="position:absolute;margin-left:35.9pt;margin-top:353.3pt;width:127.7pt;height:1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" filled="f" strokecolor="red" strokeweight="2pt">
                <w10:anchorlock/>
              </v:oval>
            </w:pict>
          </mc:Fallback>
        </mc:AlternateContent>
      </w:r>
      <w:r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708416" behindDoc="0" locked="1" layoutInCell="1" allowOverlap="1" wp14:anchorId="141ED050" wp14:editId="7D2A391E">
                <wp:simplePos x="0" y="0"/>
                <wp:positionH relativeFrom="column">
                  <wp:posOffset>447040</wp:posOffset>
                </wp:positionH>
                <wp:positionV relativeFrom="paragraph">
                  <wp:posOffset>4304030</wp:posOffset>
                </wp:positionV>
                <wp:extent cx="1621790" cy="190500"/>
                <wp:effectExtent l="0" t="0" r="16510" b="19050"/>
                <wp:wrapNone/>
                <wp:docPr id="43" name="Ova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1790" cy="1905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3" o:spid="_x0000_s1026" style="position:absolute;margin-left:35.2pt;margin-top:338.9pt;width:127.7pt;height:1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" filled="f" strokecolor="red" strokeweight="2pt">
                <w10:anchorlock/>
              </v:oval>
            </w:pict>
          </mc:Fallback>
        </mc:AlternateContent>
      </w:r>
      <w:r w:rsidR="00443A58"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86912" behindDoc="0" locked="1" layoutInCell="1" allowOverlap="1" wp14:anchorId="53177299" wp14:editId="45944AE6">
                <wp:simplePos x="0" y="0"/>
                <wp:positionH relativeFrom="column">
                  <wp:posOffset>502285</wp:posOffset>
                </wp:positionH>
                <wp:positionV relativeFrom="paragraph">
                  <wp:posOffset>2060575</wp:posOffset>
                </wp:positionV>
                <wp:extent cx="1621790" cy="190500"/>
                <wp:effectExtent l="0" t="0" r="16510" b="19050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1790" cy="1905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7" o:spid="_x0000_s1026" style="position:absolute;margin-left:39.55pt;margin-top:162.25pt;width:127.7pt;height: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" filled="f" strokecolor="red" strokeweight="2pt">
                <w10:anchorlock/>
              </v:oval>
            </w:pict>
          </mc:Fallback>
        </mc:AlternateContent>
      </w:r>
      <w:r w:rsidR="00443A58"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88960" behindDoc="0" locked="1" layoutInCell="1" allowOverlap="1" wp14:anchorId="63B9F1B7" wp14:editId="6F7AED51">
                <wp:simplePos x="0" y="0"/>
                <wp:positionH relativeFrom="column">
                  <wp:posOffset>494030</wp:posOffset>
                </wp:positionH>
                <wp:positionV relativeFrom="paragraph">
                  <wp:posOffset>2235835</wp:posOffset>
                </wp:positionV>
                <wp:extent cx="1621790" cy="254000"/>
                <wp:effectExtent l="0" t="0" r="16510" b="1270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1790" cy="2540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8" o:spid="_x0000_s1026" style="position:absolute;margin-left:38.9pt;margin-top:176.05pt;width:127.7pt;height:2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" filled="f" strokecolor="red" strokeweight="2pt">
                <w10:anchorlock/>
              </v:oval>
            </w:pict>
          </mc:Fallback>
        </mc:AlternateContent>
      </w:r>
      <w:r w:rsidR="00443A58"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84864" behindDoc="0" locked="1" layoutInCell="1" allowOverlap="1" wp14:anchorId="4E5F00FF" wp14:editId="2DB6169F">
                <wp:simplePos x="0" y="0"/>
                <wp:positionH relativeFrom="column">
                  <wp:posOffset>493395</wp:posOffset>
                </wp:positionH>
                <wp:positionV relativeFrom="paragraph">
                  <wp:posOffset>1591945</wp:posOffset>
                </wp:positionV>
                <wp:extent cx="1621790" cy="158115"/>
                <wp:effectExtent l="0" t="0" r="16510" b="13335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1790" cy="15811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6" o:spid="_x0000_s1026" style="position:absolute;margin-left:38.85pt;margin-top:125.35pt;width:127.7pt;height:12.4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" filled="f" strokecolor="red" strokeweight="2pt">
                <w10:anchorlock/>
              </v:oval>
            </w:pict>
          </mc:Fallback>
        </mc:AlternateContent>
      </w:r>
      <w:r w:rsidR="00443A58"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682816" behindDoc="0" locked="1" layoutInCell="1" allowOverlap="1" wp14:anchorId="48E78A64" wp14:editId="75B5026E">
                <wp:simplePos x="0" y="0"/>
                <wp:positionH relativeFrom="column">
                  <wp:posOffset>502285</wp:posOffset>
                </wp:positionH>
                <wp:positionV relativeFrom="paragraph">
                  <wp:posOffset>1433195</wp:posOffset>
                </wp:positionV>
                <wp:extent cx="1621790" cy="158115"/>
                <wp:effectExtent l="0" t="0" r="16510" b="1333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1790" cy="15811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5" o:spid="_x0000_s1026" style="position:absolute;margin-left:39.55pt;margin-top:112.85pt;width:127.7pt;height:12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" filled="f" strokecolor="red" strokeweight="2pt">
                <w10:anchorlock/>
              </v:oval>
            </w:pict>
          </mc:Fallback>
        </mc:AlternateContent>
      </w:r>
      <w:r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716608" behindDoc="0" locked="1" layoutInCell="1" allowOverlap="1" wp14:anchorId="16587EB9" wp14:editId="5C023C33">
                <wp:simplePos x="0" y="0"/>
                <wp:positionH relativeFrom="column">
                  <wp:posOffset>694690</wp:posOffset>
                </wp:positionH>
                <wp:positionV relativeFrom="paragraph">
                  <wp:posOffset>3029585</wp:posOffset>
                </wp:positionV>
                <wp:extent cx="1009650" cy="340995"/>
                <wp:effectExtent l="0" t="0" r="19050" b="20955"/>
                <wp:wrapNone/>
                <wp:docPr id="50" name="Ova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34099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50" o:spid="_x0000_s1026" style="position:absolute;margin-left:54.7pt;margin-top:238.55pt;width:79.5pt;height:26.8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" filled="f" strokecolor="red" strokeweight="2pt">
                <w10:anchorlock/>
              </v:oval>
            </w:pict>
          </mc:Fallback>
        </mc:AlternateContent>
      </w:r>
      <w:r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714560" behindDoc="0" locked="1" layoutInCell="1" allowOverlap="1" wp14:anchorId="23791364" wp14:editId="76E9BAC4">
                <wp:simplePos x="0" y="0"/>
                <wp:positionH relativeFrom="column">
                  <wp:posOffset>694690</wp:posOffset>
                </wp:positionH>
                <wp:positionV relativeFrom="paragraph">
                  <wp:posOffset>151765</wp:posOffset>
                </wp:positionV>
                <wp:extent cx="1009650" cy="317500"/>
                <wp:effectExtent l="0" t="0" r="19050" b="25400"/>
                <wp:wrapNone/>
                <wp:docPr id="49" name="Oval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3175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9" o:spid="_x0000_s1026" style="position:absolute;margin-left:54.7pt;margin-top:11.95pt;width:79.5pt;height:2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" filled="f" strokecolor="red" strokeweight="2pt">
                <w10:anchorlock/>
              </v:oval>
            </w:pict>
          </mc:Fallback>
        </mc:AlternateContent>
      </w:r>
      <w:r w:rsidR="00674757">
        <w:rPr>
          <w:noProof/>
          <w:lang w:val="lt-LT" w:eastAsia="lt-LT"/>
        </w:rPr>
        <w:drawing>
          <wp:inline distT="0" distB="0" distL="0" distR="0" wp14:anchorId="3BABCB6F" wp14:editId="48A82D9A">
            <wp:extent cx="5033175" cy="2833855"/>
            <wp:effectExtent l="0" t="0" r="0" b="5080"/>
            <wp:docPr id="3" name="Picture 3" descr="C:\Users\Carlo New\Desktop\elmpgnjkmkepdgl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arlo New\Desktop\elmpgnjkmkepdglb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797" cy="2851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550" w:rsidRDefault="008E5AE7" w:rsidP="00E84D20">
      <w:pPr>
        <w:spacing w:after="120" w:line="240" w:lineRule="auto"/>
        <w:ind w:left="-567" w:right="-568"/>
        <w:jc w:val="center"/>
        <w:rPr>
          <w:rFonts w:cs="Calibri"/>
          <w:noProof/>
          <w:lang w:eastAsia="it-IT"/>
        </w:rPr>
      </w:pPr>
      <w:r>
        <w:rPr>
          <w:noProof/>
          <w:lang w:val="lt-LT" w:eastAsia="lt-LT"/>
        </w:rPr>
        <mc:AlternateContent>
          <mc:Choice Requires="wps">
            <w:drawing>
              <wp:anchor distT="0" distB="0" distL="114300" distR="114300" simplePos="0" relativeHeight="251712512" behindDoc="0" locked="1" layoutInCell="1" allowOverlap="1" wp14:anchorId="260D17A7" wp14:editId="5F512554">
                <wp:simplePos x="0" y="0"/>
                <wp:positionH relativeFrom="column">
                  <wp:posOffset>456565</wp:posOffset>
                </wp:positionH>
                <wp:positionV relativeFrom="paragraph">
                  <wp:posOffset>2073910</wp:posOffset>
                </wp:positionV>
                <wp:extent cx="1621790" cy="190500"/>
                <wp:effectExtent l="0" t="0" r="16510" b="19050"/>
                <wp:wrapNone/>
                <wp:docPr id="46" name="Ova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1790" cy="1905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6" o:spid="_x0000_s1026" style="position:absolute;margin-left:35.95pt;margin-top:163.3pt;width:127.7pt;height:1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" filled="f" strokecolor="red" strokeweight="2pt">
                <w10:anchorlock/>
              </v:oval>
            </w:pict>
          </mc:Fallback>
        </mc:AlternateContent>
      </w:r>
      <w:r w:rsidR="00674757">
        <w:rPr>
          <w:rFonts w:cs="Calibri"/>
          <w:noProof/>
          <w:lang w:val="lt-LT" w:eastAsia="lt-LT"/>
        </w:rPr>
        <w:drawing>
          <wp:inline distT="0" distB="0" distL="0" distR="0" wp14:anchorId="71A6AD28" wp14:editId="224DC574">
            <wp:extent cx="5088835" cy="2865194"/>
            <wp:effectExtent l="0" t="0" r="0" b="0"/>
            <wp:docPr id="2" name="Picture 2" descr="C:\Users\Carlo New\Desktop\kcihmhdlbhojonj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rlo New\Desktop\kcihmhdlbhojonjk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410" cy="2879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4D20" w:rsidRDefault="00E84D20" w:rsidP="00E84D20">
      <w:pPr>
        <w:spacing w:after="120" w:line="240" w:lineRule="auto"/>
        <w:ind w:left="-567" w:right="-568"/>
        <w:jc w:val="both"/>
        <w:rPr>
          <w:rFonts w:cs="Calibri"/>
          <w:noProof/>
          <w:lang w:eastAsia="it-IT"/>
        </w:rPr>
      </w:pPr>
    </w:p>
    <w:p w:rsidR="0091453C" w:rsidRDefault="008D74C6" w:rsidP="0091453C">
      <w:pPr>
        <w:spacing w:after="0" w:line="240" w:lineRule="auto"/>
        <w:jc w:val="both"/>
        <w:rPr>
          <w:rFonts w:cstheme="minorHAnsi"/>
          <w:sz w:val="28"/>
          <w:szCs w:val="28"/>
          <w:lang w:val="lt-LT"/>
        </w:rPr>
      </w:pPr>
      <w:r>
        <w:rPr>
          <w:rFonts w:cstheme="minorHAnsi"/>
          <w:sz w:val="28"/>
          <w:szCs w:val="28"/>
        </w:rPr>
        <w:t>Da</w:t>
      </w:r>
      <w:r>
        <w:rPr>
          <w:rFonts w:cstheme="minorHAnsi"/>
          <w:sz w:val="28"/>
          <w:szCs w:val="28"/>
          <w:lang w:val="lt-LT"/>
        </w:rPr>
        <w:t xml:space="preserve"> quanto sin qui esposto </w:t>
      </w:r>
      <w:r w:rsidR="009C7D4F">
        <w:rPr>
          <w:rFonts w:cstheme="minorHAnsi"/>
          <w:sz w:val="28"/>
          <w:szCs w:val="28"/>
          <w:lang w:val="lt-LT"/>
        </w:rPr>
        <w:t xml:space="preserve">pare ragionevole affermare </w:t>
      </w:r>
      <w:r>
        <w:rPr>
          <w:rFonts w:cstheme="minorHAnsi"/>
          <w:sz w:val="28"/>
          <w:szCs w:val="28"/>
          <w:lang w:val="lt-LT"/>
        </w:rPr>
        <w:t xml:space="preserve">che </w:t>
      </w:r>
      <w:r>
        <w:rPr>
          <w:rFonts w:cstheme="minorHAnsi"/>
          <w:b/>
          <w:sz w:val="28"/>
          <w:szCs w:val="28"/>
          <w:lang w:val="lt-LT"/>
        </w:rPr>
        <w:t>il</w:t>
      </w:r>
      <w:r w:rsidR="00DB2C16" w:rsidRPr="00E211C3">
        <w:rPr>
          <w:rFonts w:cstheme="minorHAnsi"/>
          <w:b/>
          <w:sz w:val="28"/>
          <w:szCs w:val="28"/>
          <w:lang w:val="lt-LT"/>
        </w:rPr>
        <w:t xml:space="preserve"> </w:t>
      </w:r>
      <w:r w:rsidR="009F2302">
        <w:rPr>
          <w:rFonts w:cstheme="minorHAnsi"/>
          <w:b/>
          <w:sz w:val="28"/>
          <w:szCs w:val="28"/>
          <w:lang w:val="lt-LT"/>
        </w:rPr>
        <w:t>comparto</w:t>
      </w:r>
      <w:r w:rsidR="00DB2C16" w:rsidRPr="00E211C3">
        <w:rPr>
          <w:rFonts w:cstheme="minorHAnsi"/>
          <w:b/>
          <w:sz w:val="28"/>
          <w:szCs w:val="28"/>
          <w:lang w:val="lt-LT"/>
        </w:rPr>
        <w:t xml:space="preserve"> </w:t>
      </w:r>
      <w:r w:rsidR="009F2302">
        <w:rPr>
          <w:rFonts w:cstheme="minorHAnsi"/>
          <w:b/>
          <w:sz w:val="28"/>
          <w:szCs w:val="28"/>
          <w:lang w:val="lt-LT"/>
        </w:rPr>
        <w:t xml:space="preserve">turistico, </w:t>
      </w:r>
      <w:r w:rsidR="00DB2C16" w:rsidRPr="00E211C3">
        <w:rPr>
          <w:rFonts w:cstheme="minorHAnsi"/>
          <w:b/>
          <w:sz w:val="28"/>
          <w:szCs w:val="28"/>
          <w:lang w:val="lt-LT"/>
        </w:rPr>
        <w:t xml:space="preserve">che rappresenta il 13% del PIL </w:t>
      </w:r>
      <w:r w:rsidR="00145E96" w:rsidRPr="00E211C3">
        <w:rPr>
          <w:rFonts w:cstheme="minorHAnsi"/>
          <w:b/>
          <w:sz w:val="28"/>
          <w:szCs w:val="28"/>
          <w:lang w:val="lt-LT"/>
        </w:rPr>
        <w:t xml:space="preserve">italiano </w:t>
      </w:r>
      <w:r w:rsidR="00DB2C16" w:rsidRPr="00E211C3">
        <w:rPr>
          <w:rFonts w:cstheme="minorHAnsi"/>
          <w:b/>
          <w:sz w:val="28"/>
          <w:szCs w:val="28"/>
          <w:lang w:val="lt-LT"/>
        </w:rPr>
        <w:t>e impiega il 15% della manodopera, fortemente interconnesso con le altre filiere economiche</w:t>
      </w:r>
      <w:r w:rsidR="00145E96" w:rsidRPr="00E211C3">
        <w:rPr>
          <w:rFonts w:cstheme="minorHAnsi"/>
          <w:b/>
          <w:sz w:val="28"/>
          <w:szCs w:val="28"/>
          <w:lang w:val="lt-LT"/>
        </w:rPr>
        <w:t xml:space="preserve"> anche in qualità di destinatario di beni e servizi</w:t>
      </w:r>
      <w:r w:rsidR="00DB2C16" w:rsidRPr="00E211C3">
        <w:rPr>
          <w:rFonts w:cstheme="minorHAnsi"/>
          <w:b/>
          <w:sz w:val="28"/>
          <w:szCs w:val="28"/>
          <w:lang w:val="lt-LT"/>
        </w:rPr>
        <w:t xml:space="preserve">, </w:t>
      </w:r>
      <w:r w:rsidR="00145E96" w:rsidRPr="00E211C3">
        <w:rPr>
          <w:rFonts w:cstheme="minorHAnsi"/>
          <w:b/>
          <w:sz w:val="28"/>
          <w:szCs w:val="28"/>
          <w:lang w:val="lt-LT"/>
        </w:rPr>
        <w:t xml:space="preserve">non </w:t>
      </w:r>
      <w:r w:rsidR="00C22FFC">
        <w:rPr>
          <w:rFonts w:cstheme="minorHAnsi"/>
          <w:b/>
          <w:sz w:val="28"/>
          <w:szCs w:val="28"/>
          <w:lang w:val="lt-LT"/>
        </w:rPr>
        <w:t>deve</w:t>
      </w:r>
      <w:r w:rsidR="00145E96" w:rsidRPr="00E211C3">
        <w:rPr>
          <w:rFonts w:cstheme="minorHAnsi"/>
          <w:b/>
          <w:sz w:val="28"/>
          <w:szCs w:val="28"/>
          <w:lang w:val="lt-LT"/>
        </w:rPr>
        <w:t xml:space="preserve"> essere abbandonato</w:t>
      </w:r>
      <w:r w:rsidR="0091453C" w:rsidRPr="00E211C3">
        <w:rPr>
          <w:rFonts w:cstheme="minorHAnsi"/>
          <w:b/>
          <w:sz w:val="28"/>
          <w:szCs w:val="28"/>
          <w:lang w:val="lt-LT"/>
        </w:rPr>
        <w:t xml:space="preserve"> a se stesso in questo momento</w:t>
      </w:r>
      <w:r w:rsidR="0091453C">
        <w:rPr>
          <w:rFonts w:cstheme="minorHAnsi"/>
          <w:sz w:val="28"/>
          <w:szCs w:val="28"/>
          <w:lang w:val="lt-LT"/>
        </w:rPr>
        <w:t>.</w:t>
      </w:r>
    </w:p>
    <w:p w:rsidR="0091453C" w:rsidRPr="0091453C" w:rsidRDefault="0091453C" w:rsidP="0091453C">
      <w:pPr>
        <w:spacing w:after="0" w:line="240" w:lineRule="auto"/>
        <w:jc w:val="both"/>
        <w:rPr>
          <w:rFonts w:cstheme="minorHAnsi"/>
          <w:sz w:val="16"/>
          <w:szCs w:val="16"/>
          <w:lang w:val="lt-LT"/>
        </w:rPr>
      </w:pPr>
    </w:p>
    <w:p w:rsidR="00145E96" w:rsidRPr="00EF042E" w:rsidRDefault="008E5AE7" w:rsidP="0091453C">
      <w:pPr>
        <w:spacing w:after="0" w:line="240" w:lineRule="auto"/>
        <w:jc w:val="both"/>
        <w:rPr>
          <w:rFonts w:cstheme="minorHAnsi"/>
          <w:sz w:val="28"/>
          <w:szCs w:val="28"/>
          <w:lang w:val="lt-LT"/>
        </w:rPr>
      </w:pPr>
      <w:r>
        <w:rPr>
          <w:rFonts w:cstheme="minorHAnsi"/>
          <w:sz w:val="28"/>
          <w:szCs w:val="28"/>
          <w:lang w:val="lt-LT"/>
        </w:rPr>
        <w:t xml:space="preserve">Citando i dati </w:t>
      </w:r>
      <w:r w:rsidR="00730B98">
        <w:rPr>
          <w:rFonts w:cstheme="minorHAnsi"/>
          <w:sz w:val="28"/>
          <w:szCs w:val="28"/>
          <w:lang w:val="lt-LT"/>
        </w:rPr>
        <w:t xml:space="preserve">del </w:t>
      </w:r>
      <w:r w:rsidR="00730B98" w:rsidRPr="00730B98">
        <w:rPr>
          <w:rFonts w:cstheme="minorHAnsi"/>
          <w:b/>
          <w:i/>
          <w:sz w:val="28"/>
          <w:szCs w:val="28"/>
          <w:lang w:val="lt-LT"/>
        </w:rPr>
        <w:t>report</w:t>
      </w:r>
      <w:r w:rsidR="00730B98" w:rsidRPr="00730B98">
        <w:rPr>
          <w:rFonts w:cstheme="minorHAnsi"/>
          <w:b/>
          <w:sz w:val="28"/>
          <w:szCs w:val="28"/>
          <w:lang w:val="lt-LT"/>
        </w:rPr>
        <w:t xml:space="preserve"> </w:t>
      </w:r>
      <w:r w:rsidR="00730B98" w:rsidRPr="00730B98">
        <w:rPr>
          <w:b/>
          <w:sz w:val="28"/>
          <w:szCs w:val="28"/>
        </w:rPr>
        <w:t>“</w:t>
      </w:r>
      <w:r w:rsidRPr="00730B98">
        <w:rPr>
          <w:rFonts w:cstheme="minorHAnsi"/>
          <w:b/>
          <w:sz w:val="28"/>
          <w:szCs w:val="28"/>
          <w:lang w:val="lt-LT"/>
        </w:rPr>
        <w:t>Un gigante chiamato industria turistico-alberghiera</w:t>
      </w:r>
      <w:r w:rsidR="00730B98" w:rsidRPr="00730B98">
        <w:rPr>
          <w:b/>
          <w:sz w:val="28"/>
          <w:szCs w:val="28"/>
        </w:rPr>
        <w:t>”</w:t>
      </w:r>
      <w:r w:rsidR="00730B98">
        <w:rPr>
          <w:sz w:val="28"/>
          <w:szCs w:val="28"/>
        </w:rPr>
        <w:t xml:space="preserve"> (realizzato da Cassa Depositi e Prestiti, EY Hospitali</w:t>
      </w:r>
      <w:r w:rsidR="0091453C">
        <w:rPr>
          <w:sz w:val="28"/>
          <w:szCs w:val="28"/>
        </w:rPr>
        <w:t xml:space="preserve">ty e Confindustria Alberghi a fine </w:t>
      </w:r>
      <w:r w:rsidR="00730B98">
        <w:rPr>
          <w:sz w:val="28"/>
          <w:szCs w:val="28"/>
        </w:rPr>
        <w:t xml:space="preserve">aprile 2020), </w:t>
      </w:r>
      <w:r w:rsidR="00730B98" w:rsidRPr="00730B98">
        <w:rPr>
          <w:b/>
          <w:sz w:val="28"/>
          <w:szCs w:val="28"/>
        </w:rPr>
        <w:t>l’80% delle 33mila imprese italiane del settore alberghiero ha meno di 50 addetti e solo</w:t>
      </w:r>
      <w:r w:rsidR="00730B98" w:rsidRPr="00730B98">
        <w:rPr>
          <w:rFonts w:cstheme="minorHAnsi"/>
          <w:b/>
          <w:sz w:val="28"/>
          <w:szCs w:val="28"/>
          <w:lang w:val="lt-LT"/>
        </w:rPr>
        <w:t xml:space="preserve"> il 5,2% </w:t>
      </w:r>
      <w:r w:rsidR="00EF042E" w:rsidRPr="00730B98">
        <w:rPr>
          <w:rFonts w:cstheme="minorHAnsi"/>
          <w:b/>
          <w:sz w:val="28"/>
          <w:szCs w:val="28"/>
          <w:lang w:val="lt-LT"/>
        </w:rPr>
        <w:t>apparti</w:t>
      </w:r>
      <w:r w:rsidR="00730B98" w:rsidRPr="00730B98">
        <w:rPr>
          <w:rFonts w:cstheme="minorHAnsi"/>
          <w:b/>
          <w:sz w:val="28"/>
          <w:szCs w:val="28"/>
          <w:lang w:val="lt-LT"/>
        </w:rPr>
        <w:t>ene a una catena. La</w:t>
      </w:r>
      <w:r w:rsidR="00EF042E" w:rsidRPr="00730B98">
        <w:rPr>
          <w:rFonts w:cstheme="minorHAnsi"/>
          <w:b/>
          <w:sz w:val="28"/>
          <w:szCs w:val="28"/>
          <w:lang w:val="lt-LT"/>
        </w:rPr>
        <w:t xml:space="preserve"> piccola dimensione rende le imprese del comparto particolarmente</w:t>
      </w:r>
      <w:r w:rsidR="00730B98" w:rsidRPr="00730B98">
        <w:rPr>
          <w:rFonts w:cstheme="minorHAnsi"/>
          <w:b/>
          <w:sz w:val="28"/>
          <w:szCs w:val="28"/>
          <w:lang w:val="lt-LT"/>
        </w:rPr>
        <w:t xml:space="preserve"> </w:t>
      </w:r>
      <w:r w:rsidR="00EF042E" w:rsidRPr="00730B98">
        <w:rPr>
          <w:rFonts w:cstheme="minorHAnsi"/>
          <w:b/>
          <w:sz w:val="28"/>
          <w:szCs w:val="28"/>
          <w:lang w:val="lt-LT"/>
        </w:rPr>
        <w:t xml:space="preserve">vulnerabili di fronte alla crisi </w:t>
      </w:r>
      <w:r w:rsidR="002C2565">
        <w:rPr>
          <w:rFonts w:cstheme="minorHAnsi"/>
          <w:b/>
          <w:sz w:val="28"/>
          <w:szCs w:val="28"/>
          <w:lang w:val="lt-LT"/>
        </w:rPr>
        <w:t>di liquidità alla quale so</w:t>
      </w:r>
      <w:r w:rsidR="00EF042E" w:rsidRPr="00730B98">
        <w:rPr>
          <w:rFonts w:cstheme="minorHAnsi"/>
          <w:b/>
          <w:sz w:val="28"/>
          <w:szCs w:val="28"/>
          <w:lang w:val="lt-LT"/>
        </w:rPr>
        <w:t>no esposte per l’improvviso</w:t>
      </w:r>
      <w:r w:rsidR="00730B98" w:rsidRPr="00730B98">
        <w:rPr>
          <w:rFonts w:cstheme="minorHAnsi"/>
          <w:b/>
          <w:sz w:val="28"/>
          <w:szCs w:val="28"/>
          <w:lang w:val="lt-LT"/>
        </w:rPr>
        <w:t xml:space="preserve"> </w:t>
      </w:r>
      <w:r w:rsidR="00EF042E" w:rsidRPr="00730B98">
        <w:rPr>
          <w:rFonts w:cstheme="minorHAnsi"/>
          <w:b/>
          <w:sz w:val="28"/>
          <w:szCs w:val="28"/>
          <w:lang w:val="lt-LT"/>
        </w:rPr>
        <w:t>fermo dell’attività</w:t>
      </w:r>
      <w:r w:rsidR="0091453C">
        <w:rPr>
          <w:rFonts w:cstheme="minorHAnsi"/>
          <w:b/>
          <w:sz w:val="28"/>
          <w:szCs w:val="28"/>
          <w:lang w:val="lt-LT"/>
        </w:rPr>
        <w:t xml:space="preserve"> (</w:t>
      </w:r>
      <w:r w:rsidR="00E211C3">
        <w:rPr>
          <w:rFonts w:cstheme="minorHAnsi"/>
          <w:b/>
          <w:sz w:val="28"/>
          <w:szCs w:val="28"/>
          <w:lang w:val="lt-LT"/>
        </w:rPr>
        <w:t xml:space="preserve">prima dell‘emergenza Coronavirus, </w:t>
      </w:r>
      <w:r w:rsidR="0091453C">
        <w:rPr>
          <w:rFonts w:cstheme="minorHAnsi"/>
          <w:b/>
          <w:sz w:val="28"/>
          <w:szCs w:val="28"/>
          <w:lang w:val="lt-LT"/>
        </w:rPr>
        <w:t xml:space="preserve">il 2020 si prospettava come un altro anno </w:t>
      </w:r>
      <w:r w:rsidR="0091453C" w:rsidRPr="003C26EC">
        <w:rPr>
          <w:rFonts w:cstheme="minorHAnsi"/>
          <w:b/>
          <w:i/>
          <w:sz w:val="28"/>
          <w:szCs w:val="28"/>
          <w:lang w:val="lt-LT"/>
        </w:rPr>
        <w:t>record</w:t>
      </w:r>
      <w:r w:rsidR="0091453C">
        <w:rPr>
          <w:rFonts w:cstheme="minorHAnsi"/>
          <w:b/>
          <w:sz w:val="28"/>
          <w:szCs w:val="28"/>
          <w:lang w:val="lt-LT"/>
        </w:rPr>
        <w:t xml:space="preserve"> per il settore)</w:t>
      </w:r>
      <w:r w:rsidR="00EF042E" w:rsidRPr="00EF042E">
        <w:rPr>
          <w:rFonts w:cstheme="minorHAnsi"/>
          <w:sz w:val="28"/>
          <w:szCs w:val="28"/>
          <w:lang w:val="lt-LT"/>
        </w:rPr>
        <w:t>.</w:t>
      </w:r>
      <w:r w:rsidR="00730B98">
        <w:rPr>
          <w:rFonts w:cstheme="minorHAnsi"/>
          <w:sz w:val="28"/>
          <w:szCs w:val="28"/>
          <w:lang w:val="lt-LT"/>
        </w:rPr>
        <w:t xml:space="preserve"> </w:t>
      </w:r>
      <w:r w:rsidR="002C2565">
        <w:rPr>
          <w:rFonts w:cstheme="minorHAnsi"/>
          <w:sz w:val="28"/>
          <w:szCs w:val="28"/>
          <w:lang w:val="lt-LT"/>
        </w:rPr>
        <w:t xml:space="preserve">            </w:t>
      </w:r>
      <w:r w:rsidR="00EF042E" w:rsidRPr="00EF042E">
        <w:rPr>
          <w:rFonts w:cstheme="minorHAnsi"/>
          <w:sz w:val="28"/>
          <w:szCs w:val="28"/>
          <w:lang w:val="lt-LT"/>
        </w:rPr>
        <w:t xml:space="preserve">Il 98,6% degli albergatori </w:t>
      </w:r>
      <w:r w:rsidR="00C22FFC">
        <w:rPr>
          <w:rFonts w:cstheme="minorHAnsi"/>
          <w:sz w:val="28"/>
          <w:szCs w:val="28"/>
          <w:lang w:val="lt-LT"/>
        </w:rPr>
        <w:t xml:space="preserve">intervistati </w:t>
      </w:r>
      <w:r w:rsidR="00EF042E" w:rsidRPr="00EF042E">
        <w:rPr>
          <w:rFonts w:cstheme="minorHAnsi"/>
          <w:sz w:val="28"/>
          <w:szCs w:val="28"/>
          <w:lang w:val="lt-LT"/>
        </w:rPr>
        <w:t xml:space="preserve">ha dichiarato di aver registrato un vero e proprio blocco delle </w:t>
      </w:r>
      <w:r w:rsidR="0091453C">
        <w:rPr>
          <w:rFonts w:cstheme="minorHAnsi"/>
          <w:sz w:val="28"/>
          <w:szCs w:val="28"/>
          <w:lang w:val="lt-LT"/>
        </w:rPr>
        <w:t>prenotazioni e</w:t>
      </w:r>
      <w:r w:rsidR="00EF042E" w:rsidRPr="00EF042E">
        <w:rPr>
          <w:rFonts w:cstheme="minorHAnsi"/>
          <w:sz w:val="28"/>
          <w:szCs w:val="28"/>
          <w:lang w:val="lt-LT"/>
        </w:rPr>
        <w:t xml:space="preserve"> molti hanno dovuto comunque rimborsare i </w:t>
      </w:r>
      <w:r w:rsidR="00EF042E" w:rsidRPr="00EF042E">
        <w:rPr>
          <w:rFonts w:cstheme="minorHAnsi"/>
          <w:sz w:val="28"/>
          <w:szCs w:val="28"/>
          <w:lang w:val="lt-LT"/>
        </w:rPr>
        <w:lastRenderedPageBreak/>
        <w:t>clienti</w:t>
      </w:r>
      <w:r w:rsidR="00730B98">
        <w:rPr>
          <w:rFonts w:cstheme="minorHAnsi"/>
          <w:sz w:val="28"/>
          <w:szCs w:val="28"/>
          <w:lang w:val="lt-LT"/>
        </w:rPr>
        <w:t xml:space="preserve">, causando gravi </w:t>
      </w:r>
      <w:r w:rsidR="00EF042E" w:rsidRPr="00EF042E">
        <w:rPr>
          <w:rFonts w:cstheme="minorHAnsi"/>
          <w:sz w:val="28"/>
          <w:szCs w:val="28"/>
          <w:lang w:val="lt-LT"/>
        </w:rPr>
        <w:t>problemi di liquidità</w:t>
      </w:r>
      <w:r w:rsidR="00730B98">
        <w:rPr>
          <w:rFonts w:cstheme="minorHAnsi"/>
          <w:sz w:val="28"/>
          <w:szCs w:val="28"/>
          <w:lang w:val="lt-LT"/>
        </w:rPr>
        <w:t xml:space="preserve"> a bilanci già in difficoltà</w:t>
      </w:r>
      <w:r w:rsidR="00EF042E" w:rsidRPr="00EF042E">
        <w:rPr>
          <w:rFonts w:cstheme="minorHAnsi"/>
          <w:sz w:val="28"/>
          <w:szCs w:val="28"/>
          <w:lang w:val="lt-LT"/>
        </w:rPr>
        <w:t>.</w:t>
      </w:r>
      <w:r w:rsidR="0091453C">
        <w:rPr>
          <w:rFonts w:cstheme="minorHAnsi"/>
          <w:sz w:val="28"/>
          <w:szCs w:val="28"/>
          <w:lang w:val="lt-LT"/>
        </w:rPr>
        <w:t xml:space="preserve"> </w:t>
      </w:r>
      <w:r w:rsidR="003C26EC">
        <w:rPr>
          <w:rFonts w:cstheme="minorHAnsi"/>
          <w:sz w:val="28"/>
          <w:szCs w:val="28"/>
          <w:lang w:val="lt-LT"/>
        </w:rPr>
        <w:t xml:space="preserve">Già a </w:t>
      </w:r>
      <w:r w:rsidR="00145E96" w:rsidRPr="00EF042E">
        <w:rPr>
          <w:rFonts w:cstheme="minorHAnsi"/>
          <w:sz w:val="28"/>
          <w:szCs w:val="28"/>
          <w:lang w:val="lt-LT"/>
        </w:rPr>
        <w:t>febbraio</w:t>
      </w:r>
      <w:r w:rsidR="003C26EC">
        <w:rPr>
          <w:rFonts w:cstheme="minorHAnsi"/>
          <w:sz w:val="28"/>
          <w:szCs w:val="28"/>
          <w:lang w:val="lt-LT"/>
        </w:rPr>
        <w:t>,</w:t>
      </w:r>
      <w:r w:rsidR="00145E96" w:rsidRPr="00EF042E">
        <w:rPr>
          <w:rFonts w:cstheme="minorHAnsi"/>
          <w:sz w:val="28"/>
          <w:szCs w:val="28"/>
          <w:lang w:val="lt-LT"/>
        </w:rPr>
        <w:t xml:space="preserve"> il tracollo dell’ultima settimana ha portato il dato mensile a segnare un -17,5% di</w:t>
      </w:r>
      <w:r w:rsidR="0091453C">
        <w:rPr>
          <w:rFonts w:cstheme="minorHAnsi"/>
          <w:sz w:val="28"/>
          <w:szCs w:val="28"/>
          <w:lang w:val="lt-LT"/>
        </w:rPr>
        <w:t xml:space="preserve"> </w:t>
      </w:r>
      <w:r w:rsidR="00145E96" w:rsidRPr="00EF042E">
        <w:rPr>
          <w:rFonts w:cstheme="minorHAnsi"/>
          <w:sz w:val="28"/>
          <w:szCs w:val="28"/>
          <w:lang w:val="lt-LT"/>
        </w:rPr>
        <w:t>occupazione rispetto a febb</w:t>
      </w:r>
      <w:r w:rsidR="0091453C">
        <w:rPr>
          <w:rFonts w:cstheme="minorHAnsi"/>
          <w:sz w:val="28"/>
          <w:szCs w:val="28"/>
          <w:lang w:val="lt-LT"/>
        </w:rPr>
        <w:t>raio 2019.</w:t>
      </w:r>
      <w:r w:rsidR="003C26EC">
        <w:rPr>
          <w:rFonts w:cstheme="minorHAnsi"/>
          <w:sz w:val="28"/>
          <w:szCs w:val="28"/>
          <w:lang w:val="lt-LT"/>
        </w:rPr>
        <w:t xml:space="preserve"> Questi </w:t>
      </w:r>
      <w:r w:rsidR="003C26EC" w:rsidRPr="003C26EC">
        <w:rPr>
          <w:rFonts w:cstheme="minorHAnsi"/>
          <w:i/>
          <w:sz w:val="28"/>
          <w:szCs w:val="28"/>
          <w:lang w:val="lt-LT"/>
        </w:rPr>
        <w:t>trend</w:t>
      </w:r>
      <w:r w:rsidR="00E211C3">
        <w:rPr>
          <w:rFonts w:cstheme="minorHAnsi"/>
          <w:sz w:val="28"/>
          <w:szCs w:val="28"/>
          <w:lang w:val="lt-LT"/>
        </w:rPr>
        <w:t xml:space="preserve"> nazionali</w:t>
      </w:r>
      <w:r w:rsidR="003C26EC">
        <w:rPr>
          <w:rFonts w:cstheme="minorHAnsi"/>
          <w:sz w:val="28"/>
          <w:szCs w:val="28"/>
          <w:lang w:val="lt-LT"/>
        </w:rPr>
        <w:t xml:space="preserve"> non si discostano da quelli che si sono verificati e si stanno verificando nell‘area lariana.</w:t>
      </w:r>
    </w:p>
    <w:p w:rsidR="00145E96" w:rsidRPr="004F767C" w:rsidRDefault="00145E96" w:rsidP="00145E96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  <w:lang w:val="lt-LT"/>
        </w:rPr>
      </w:pPr>
    </w:p>
    <w:p w:rsidR="00E84D20" w:rsidRPr="00EF042E" w:rsidRDefault="00BD468F" w:rsidP="00BD468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sz w:val="28"/>
          <w:szCs w:val="28"/>
        </w:rPr>
        <w:t xml:space="preserve">Le </w:t>
      </w:r>
      <w:r w:rsidRPr="00E211C3">
        <w:rPr>
          <w:b/>
          <w:sz w:val="28"/>
          <w:szCs w:val="28"/>
        </w:rPr>
        <w:t>conclusioni</w:t>
      </w:r>
      <w:r>
        <w:rPr>
          <w:sz w:val="28"/>
          <w:szCs w:val="28"/>
        </w:rPr>
        <w:t xml:space="preserve"> del </w:t>
      </w:r>
      <w:r w:rsidRPr="00BD468F">
        <w:rPr>
          <w:i/>
          <w:sz w:val="28"/>
          <w:szCs w:val="28"/>
        </w:rPr>
        <w:t>report</w:t>
      </w:r>
      <w:r>
        <w:rPr>
          <w:sz w:val="28"/>
          <w:szCs w:val="28"/>
        </w:rPr>
        <w:t xml:space="preserve"> sopra indicato sono </w:t>
      </w:r>
      <w:r w:rsidR="004F767C">
        <w:rPr>
          <w:sz w:val="28"/>
          <w:szCs w:val="28"/>
        </w:rPr>
        <w:t xml:space="preserve">molto </w:t>
      </w:r>
      <w:r>
        <w:rPr>
          <w:sz w:val="28"/>
          <w:szCs w:val="28"/>
        </w:rPr>
        <w:t xml:space="preserve">indicative: </w:t>
      </w:r>
      <w:r w:rsidR="002C2565" w:rsidRPr="002C2565">
        <w:rPr>
          <w:b/>
          <w:sz w:val="28"/>
          <w:szCs w:val="28"/>
        </w:rPr>
        <w:t xml:space="preserve">il turismo </w:t>
      </w:r>
      <w:r w:rsidRPr="002C2565">
        <w:rPr>
          <w:b/>
          <w:sz w:val="28"/>
          <w:szCs w:val="28"/>
        </w:rPr>
        <w:t>“</w:t>
      </w:r>
      <w:r w:rsidR="00145E96" w:rsidRPr="002C2565">
        <w:rPr>
          <w:rFonts w:cstheme="minorHAnsi"/>
          <w:b/>
          <w:i/>
          <w:sz w:val="28"/>
          <w:szCs w:val="28"/>
          <w:lang w:val="lt-LT"/>
        </w:rPr>
        <w:t>impatta</w:t>
      </w:r>
      <w:r w:rsidR="00145E96" w:rsidRPr="00E211C3">
        <w:rPr>
          <w:rFonts w:cstheme="minorHAnsi"/>
          <w:b/>
          <w:i/>
          <w:sz w:val="28"/>
          <w:szCs w:val="28"/>
          <w:lang w:val="lt-LT"/>
        </w:rPr>
        <w:t xml:space="preserve"> fortemente il territorio</w:t>
      </w:r>
      <w:r w:rsidRPr="00E211C3">
        <w:rPr>
          <w:rFonts w:cstheme="minorHAnsi"/>
          <w:b/>
          <w:i/>
          <w:sz w:val="28"/>
          <w:szCs w:val="28"/>
          <w:lang w:val="lt-LT"/>
        </w:rPr>
        <w:t>,</w:t>
      </w:r>
      <w:r w:rsidR="00145E96" w:rsidRPr="00E211C3">
        <w:rPr>
          <w:rFonts w:cstheme="minorHAnsi"/>
          <w:b/>
          <w:i/>
          <w:sz w:val="28"/>
          <w:szCs w:val="28"/>
          <w:lang w:val="lt-LT"/>
        </w:rPr>
        <w:t xml:space="preserve"> e non solo sotto un</w:t>
      </w:r>
      <w:r w:rsidR="003C26EC" w:rsidRPr="00E211C3">
        <w:rPr>
          <w:rFonts w:cstheme="minorHAnsi"/>
          <w:b/>
          <w:i/>
          <w:sz w:val="28"/>
          <w:szCs w:val="28"/>
          <w:lang w:val="lt-LT"/>
        </w:rPr>
        <w:t xml:space="preserve"> </w:t>
      </w:r>
      <w:r w:rsidRPr="00E211C3">
        <w:rPr>
          <w:rFonts w:cstheme="minorHAnsi"/>
          <w:b/>
          <w:i/>
          <w:sz w:val="28"/>
          <w:szCs w:val="28"/>
          <w:lang w:val="lt-LT"/>
        </w:rPr>
        <w:t>profilo economico: s</w:t>
      </w:r>
      <w:r w:rsidR="00145E96" w:rsidRPr="00E211C3">
        <w:rPr>
          <w:rFonts w:cstheme="minorHAnsi"/>
          <w:b/>
          <w:i/>
          <w:sz w:val="28"/>
          <w:szCs w:val="28"/>
          <w:lang w:val="lt-LT"/>
        </w:rPr>
        <w:t>i</w:t>
      </w:r>
      <w:r w:rsidR="003C26EC" w:rsidRPr="00E211C3">
        <w:rPr>
          <w:rFonts w:cstheme="minorHAnsi"/>
          <w:b/>
          <w:i/>
          <w:sz w:val="28"/>
          <w:szCs w:val="28"/>
          <w:lang w:val="lt-LT"/>
        </w:rPr>
        <w:t xml:space="preserve"> </w:t>
      </w:r>
      <w:r w:rsidR="00145E96" w:rsidRPr="00E211C3">
        <w:rPr>
          <w:rFonts w:cstheme="minorHAnsi"/>
          <w:b/>
          <w:i/>
          <w:sz w:val="28"/>
          <w:szCs w:val="28"/>
          <w:lang w:val="lt-LT"/>
        </w:rPr>
        <w:t>integra con valori, prodotti e collettività locale, concorrendo a processi</w:t>
      </w:r>
      <w:r w:rsidR="003C26EC" w:rsidRPr="00E211C3">
        <w:rPr>
          <w:rFonts w:cstheme="minorHAnsi"/>
          <w:b/>
          <w:i/>
          <w:sz w:val="28"/>
          <w:szCs w:val="28"/>
          <w:lang w:val="lt-LT"/>
        </w:rPr>
        <w:t xml:space="preserve"> </w:t>
      </w:r>
      <w:r w:rsidR="00145E96" w:rsidRPr="00E211C3">
        <w:rPr>
          <w:rFonts w:cstheme="minorHAnsi"/>
          <w:b/>
          <w:i/>
          <w:sz w:val="28"/>
          <w:szCs w:val="28"/>
          <w:lang w:val="lt-LT"/>
        </w:rPr>
        <w:t>virtuosi di recupero, rigenerazione e valorizzazione del patrimonio</w:t>
      </w:r>
      <w:r w:rsidRPr="00E211C3">
        <w:rPr>
          <w:rFonts w:cstheme="minorHAnsi"/>
          <w:b/>
          <w:i/>
          <w:sz w:val="28"/>
          <w:szCs w:val="28"/>
          <w:lang w:val="lt-LT"/>
        </w:rPr>
        <w:t xml:space="preserve"> </w:t>
      </w:r>
      <w:r w:rsidR="00145E96" w:rsidRPr="00E211C3">
        <w:rPr>
          <w:rFonts w:cstheme="minorHAnsi"/>
          <w:b/>
          <w:i/>
          <w:sz w:val="28"/>
          <w:szCs w:val="28"/>
          <w:lang w:val="lt-LT"/>
        </w:rPr>
        <w:t>immobiliare e artistico</w:t>
      </w:r>
      <w:r w:rsidR="00145E96" w:rsidRPr="00BD468F">
        <w:rPr>
          <w:rFonts w:cstheme="minorHAnsi"/>
          <w:i/>
          <w:sz w:val="28"/>
          <w:szCs w:val="28"/>
          <w:lang w:val="lt-LT"/>
        </w:rPr>
        <w:t>.</w:t>
      </w:r>
      <w:r w:rsidR="003C26EC" w:rsidRPr="00BD468F">
        <w:rPr>
          <w:rFonts w:cstheme="minorHAnsi"/>
          <w:i/>
          <w:sz w:val="28"/>
          <w:szCs w:val="28"/>
          <w:lang w:val="lt-LT"/>
        </w:rPr>
        <w:t xml:space="preserve"> </w:t>
      </w:r>
      <w:r w:rsidRPr="00BD468F">
        <w:rPr>
          <w:rFonts w:cstheme="minorHAnsi"/>
          <w:i/>
          <w:sz w:val="28"/>
          <w:szCs w:val="28"/>
          <w:lang w:val="lt-LT"/>
        </w:rPr>
        <w:t>Il volà</w:t>
      </w:r>
      <w:r w:rsidR="00145E96" w:rsidRPr="00BD468F">
        <w:rPr>
          <w:rFonts w:cstheme="minorHAnsi"/>
          <w:i/>
          <w:sz w:val="28"/>
          <w:szCs w:val="28"/>
          <w:lang w:val="lt-LT"/>
        </w:rPr>
        <w:t>no è rappresentato da una domanda interna robusta e da un mercato</w:t>
      </w:r>
      <w:r w:rsidR="003C26EC" w:rsidRPr="00BD468F">
        <w:rPr>
          <w:rFonts w:cstheme="minorHAnsi"/>
          <w:i/>
          <w:sz w:val="28"/>
          <w:szCs w:val="28"/>
          <w:lang w:val="lt-LT"/>
        </w:rPr>
        <w:t xml:space="preserve"> </w:t>
      </w:r>
      <w:r w:rsidR="00145E96" w:rsidRPr="00BD468F">
        <w:rPr>
          <w:rFonts w:cstheme="minorHAnsi"/>
          <w:i/>
          <w:sz w:val="28"/>
          <w:szCs w:val="28"/>
          <w:lang w:val="lt-LT"/>
        </w:rPr>
        <w:t>globalizzato in forte e costante crescita fino a tre mesi fa, destinato a</w:t>
      </w:r>
      <w:r w:rsidR="003C26EC" w:rsidRPr="00BD468F">
        <w:rPr>
          <w:rFonts w:cstheme="minorHAnsi"/>
          <w:i/>
          <w:sz w:val="28"/>
          <w:szCs w:val="28"/>
          <w:lang w:val="lt-LT"/>
        </w:rPr>
        <w:t xml:space="preserve"> </w:t>
      </w:r>
      <w:r w:rsidR="00145E96" w:rsidRPr="00BD468F">
        <w:rPr>
          <w:rFonts w:cstheme="minorHAnsi"/>
          <w:i/>
          <w:sz w:val="28"/>
          <w:szCs w:val="28"/>
          <w:lang w:val="lt-LT"/>
        </w:rPr>
        <w:t>tornare a crescere non appena la situazione contingente sarà sotto controllo.</w:t>
      </w:r>
      <w:r w:rsidR="003C26EC" w:rsidRPr="00BD468F">
        <w:rPr>
          <w:rFonts w:cstheme="minorHAnsi"/>
          <w:i/>
          <w:sz w:val="28"/>
          <w:szCs w:val="28"/>
          <w:lang w:val="lt-LT"/>
        </w:rPr>
        <w:t xml:space="preserve"> </w:t>
      </w:r>
      <w:r w:rsidR="00145E96" w:rsidRPr="00BD468F">
        <w:rPr>
          <w:rFonts w:cstheme="minorHAnsi"/>
          <w:i/>
          <w:sz w:val="28"/>
          <w:szCs w:val="28"/>
          <w:lang w:val="lt-LT"/>
        </w:rPr>
        <w:t>La mobilità delle persone è infatti connaturata nel nostro modello di vita ed in</w:t>
      </w:r>
      <w:r w:rsidR="003C26EC" w:rsidRPr="00BD468F">
        <w:rPr>
          <w:rFonts w:cstheme="minorHAnsi"/>
          <w:i/>
          <w:sz w:val="28"/>
          <w:szCs w:val="28"/>
          <w:lang w:val="lt-LT"/>
        </w:rPr>
        <w:t xml:space="preserve"> </w:t>
      </w:r>
      <w:r w:rsidR="00145E96" w:rsidRPr="00BD468F">
        <w:rPr>
          <w:rFonts w:cstheme="minorHAnsi"/>
          <w:i/>
          <w:sz w:val="28"/>
          <w:szCs w:val="28"/>
          <w:lang w:val="lt-LT"/>
        </w:rPr>
        <w:t>particolare nelle nuove generazioni.</w:t>
      </w:r>
      <w:r w:rsidR="003C26EC" w:rsidRPr="00BD468F">
        <w:rPr>
          <w:rFonts w:cstheme="minorHAnsi"/>
          <w:i/>
          <w:sz w:val="28"/>
          <w:szCs w:val="28"/>
          <w:lang w:val="lt-LT"/>
        </w:rPr>
        <w:t xml:space="preserve"> </w:t>
      </w:r>
      <w:r w:rsidR="00145E96" w:rsidRPr="00BD468F">
        <w:rPr>
          <w:rFonts w:cstheme="minorHAnsi"/>
          <w:i/>
          <w:sz w:val="28"/>
          <w:szCs w:val="28"/>
          <w:lang w:val="lt-LT"/>
        </w:rPr>
        <w:t>Lo sviluppo del Paese</w:t>
      </w:r>
      <w:r w:rsidRPr="00BD468F">
        <w:rPr>
          <w:sz w:val="28"/>
          <w:szCs w:val="28"/>
        </w:rPr>
        <w:t>”</w:t>
      </w:r>
      <w:r w:rsidR="00145E96" w:rsidRPr="00EF042E">
        <w:rPr>
          <w:rFonts w:cstheme="minorHAnsi"/>
          <w:sz w:val="28"/>
          <w:szCs w:val="28"/>
          <w:lang w:val="lt-LT"/>
        </w:rPr>
        <w:t xml:space="preserve"> </w:t>
      </w:r>
      <w:r>
        <w:rPr>
          <w:rFonts w:cstheme="minorHAnsi"/>
          <w:sz w:val="28"/>
          <w:szCs w:val="28"/>
          <w:lang w:val="lt-LT"/>
        </w:rPr>
        <w:t xml:space="preserve">– e della nostra regione, e dell‘area lariana, che fortunatamente può contare sul </w:t>
      </w:r>
      <w:r w:rsidRPr="00E211C3">
        <w:rPr>
          <w:rFonts w:cstheme="minorHAnsi"/>
          <w:b/>
          <w:i/>
          <w:sz w:val="28"/>
          <w:szCs w:val="28"/>
          <w:lang w:val="lt-LT"/>
        </w:rPr>
        <w:t>brand</w:t>
      </w:r>
      <w:r w:rsidRPr="00E211C3">
        <w:rPr>
          <w:rFonts w:cstheme="minorHAnsi"/>
          <w:b/>
          <w:sz w:val="28"/>
          <w:szCs w:val="28"/>
          <w:lang w:val="lt-LT"/>
        </w:rPr>
        <w:t xml:space="preserve"> Lago di Como/</w:t>
      </w:r>
      <w:r w:rsidRPr="00E211C3">
        <w:rPr>
          <w:rFonts w:cstheme="minorHAnsi"/>
          <w:b/>
          <w:i/>
          <w:sz w:val="28"/>
          <w:szCs w:val="28"/>
          <w:lang w:val="lt-LT"/>
        </w:rPr>
        <w:t>Lake Como</w:t>
      </w:r>
      <w:r>
        <w:rPr>
          <w:rFonts w:cstheme="minorHAnsi"/>
          <w:sz w:val="28"/>
          <w:szCs w:val="28"/>
          <w:lang w:val="lt-LT"/>
        </w:rPr>
        <w:t xml:space="preserve"> conosciuto in tutto il mondo – </w:t>
      </w:r>
      <w:r w:rsidRPr="00BD468F">
        <w:rPr>
          <w:sz w:val="28"/>
          <w:szCs w:val="28"/>
        </w:rPr>
        <w:t>“</w:t>
      </w:r>
      <w:r w:rsidR="00145E96" w:rsidRPr="00BD468F">
        <w:rPr>
          <w:rFonts w:cstheme="minorHAnsi"/>
          <w:i/>
          <w:sz w:val="28"/>
          <w:szCs w:val="28"/>
          <w:lang w:val="lt-LT"/>
        </w:rPr>
        <w:t>non può prescindere da una maggior attenzione</w:t>
      </w:r>
      <w:r w:rsidR="003C26EC" w:rsidRPr="00BD468F">
        <w:rPr>
          <w:rFonts w:cstheme="minorHAnsi"/>
          <w:i/>
          <w:sz w:val="28"/>
          <w:szCs w:val="28"/>
          <w:lang w:val="lt-LT"/>
        </w:rPr>
        <w:t xml:space="preserve"> </w:t>
      </w:r>
      <w:r w:rsidR="00145E96" w:rsidRPr="00BD468F">
        <w:rPr>
          <w:rFonts w:cstheme="minorHAnsi"/>
          <w:i/>
          <w:sz w:val="28"/>
          <w:szCs w:val="28"/>
          <w:lang w:val="lt-LT"/>
        </w:rPr>
        <w:t>all’industria alberghiera: tra le chiavi necessarie per riattivare il motore Italia,</w:t>
      </w:r>
      <w:r w:rsidR="003C26EC" w:rsidRPr="00BD468F">
        <w:rPr>
          <w:rFonts w:cstheme="minorHAnsi"/>
          <w:i/>
          <w:sz w:val="28"/>
          <w:szCs w:val="28"/>
          <w:lang w:val="lt-LT"/>
        </w:rPr>
        <w:t xml:space="preserve"> </w:t>
      </w:r>
      <w:r w:rsidR="00145E96" w:rsidRPr="00BD468F">
        <w:rPr>
          <w:rFonts w:cstheme="minorHAnsi"/>
          <w:i/>
          <w:sz w:val="28"/>
          <w:szCs w:val="28"/>
          <w:lang w:val="lt-LT"/>
        </w:rPr>
        <w:t>c’è anche quella di una camera d’albergo</w:t>
      </w:r>
      <w:r w:rsidRPr="00BD468F">
        <w:rPr>
          <w:sz w:val="28"/>
          <w:szCs w:val="28"/>
        </w:rPr>
        <w:t>”</w:t>
      </w:r>
      <w:r w:rsidR="00145E96" w:rsidRPr="00EF042E">
        <w:rPr>
          <w:rFonts w:cstheme="minorHAnsi"/>
          <w:sz w:val="28"/>
          <w:szCs w:val="28"/>
          <w:lang w:val="lt-LT"/>
        </w:rPr>
        <w:t>.</w:t>
      </w:r>
      <w:r w:rsidR="00C22FFC">
        <w:rPr>
          <w:rFonts w:cstheme="minorHAnsi"/>
          <w:sz w:val="28"/>
          <w:szCs w:val="28"/>
          <w:lang w:val="lt-LT"/>
        </w:rPr>
        <w:t xml:space="preserve"> C</w:t>
      </w:r>
      <w:r w:rsidR="009C7D4F">
        <w:rPr>
          <w:rFonts w:cstheme="minorHAnsi"/>
          <w:sz w:val="28"/>
          <w:szCs w:val="28"/>
          <w:lang w:val="lt-LT"/>
        </w:rPr>
        <w:t>iò vale a maggior ragione per tutte le realtà del turismo, della ricezione, della ristorazione e del sistema culturale e creativo</w:t>
      </w:r>
      <w:r w:rsidR="00740521">
        <w:rPr>
          <w:rFonts w:cstheme="minorHAnsi"/>
          <w:sz w:val="28"/>
          <w:szCs w:val="28"/>
          <w:lang w:val="lt-LT"/>
        </w:rPr>
        <w:t xml:space="preserve">, strettamente  e sinergicamente interconnesse tra loro e con </w:t>
      </w:r>
      <w:r w:rsidR="00C22FFC">
        <w:rPr>
          <w:rFonts w:cstheme="minorHAnsi"/>
          <w:sz w:val="28"/>
          <w:szCs w:val="28"/>
          <w:lang w:val="lt-LT"/>
        </w:rPr>
        <w:t>il resto del sistema economico</w:t>
      </w:r>
      <w:r w:rsidR="00740521">
        <w:rPr>
          <w:rFonts w:cstheme="minorHAnsi"/>
          <w:sz w:val="28"/>
          <w:szCs w:val="28"/>
          <w:lang w:val="lt-LT"/>
        </w:rPr>
        <w:t xml:space="preserve"> produttivo</w:t>
      </w:r>
      <w:r w:rsidR="009C7D4F">
        <w:rPr>
          <w:rFonts w:cstheme="minorHAnsi"/>
          <w:sz w:val="28"/>
          <w:szCs w:val="28"/>
          <w:lang w:val="lt-LT"/>
        </w:rPr>
        <w:t>.</w:t>
      </w:r>
    </w:p>
    <w:p w:rsidR="00E84D20" w:rsidRDefault="00E84D20" w:rsidP="001628FD">
      <w:pPr>
        <w:jc w:val="both"/>
      </w:pPr>
    </w:p>
    <w:p w:rsidR="001738AE" w:rsidRDefault="00D06D33" w:rsidP="00D06D33">
      <w:pPr>
        <w:spacing w:after="0"/>
        <w:rPr>
          <w:i/>
          <w:sz w:val="24"/>
          <w:szCs w:val="24"/>
        </w:rPr>
      </w:pPr>
      <w:r>
        <w:rPr>
          <w:i/>
          <w:sz w:val="24"/>
          <w:szCs w:val="24"/>
        </w:rPr>
        <w:t>Studi (CG)</w:t>
      </w:r>
    </w:p>
    <w:p w:rsidR="00D06D33" w:rsidRDefault="00D06D33" w:rsidP="00D06D33">
      <w:pPr>
        <w:spacing w:after="0"/>
      </w:pPr>
      <w:r>
        <w:rPr>
          <w:i/>
          <w:sz w:val="24"/>
          <w:szCs w:val="24"/>
        </w:rPr>
        <w:t>1</w:t>
      </w:r>
      <w:r w:rsidR="00E211C3">
        <w:rPr>
          <w:i/>
          <w:sz w:val="24"/>
          <w:szCs w:val="24"/>
        </w:rPr>
        <w:t>4</w:t>
      </w:r>
      <w:r>
        <w:rPr>
          <w:i/>
          <w:sz w:val="24"/>
          <w:szCs w:val="24"/>
        </w:rPr>
        <w:t>.5.2020</w:t>
      </w:r>
    </w:p>
    <w:p w:rsidR="00BB1E0C" w:rsidRDefault="00BB1E0C" w:rsidP="00BB1E0C">
      <w:pPr>
        <w:ind w:left="-567"/>
      </w:pPr>
    </w:p>
    <w:sectPr w:rsidR="00BB1E0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19B" w:rsidRDefault="00C2519B" w:rsidP="006B77A7">
      <w:pPr>
        <w:spacing w:after="0" w:line="240" w:lineRule="auto"/>
      </w:pPr>
      <w:r>
        <w:separator/>
      </w:r>
    </w:p>
  </w:endnote>
  <w:endnote w:type="continuationSeparator" w:id="0">
    <w:p w:rsidR="00C2519B" w:rsidRDefault="00C2519B" w:rsidP="006B77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19B" w:rsidRDefault="00C2519B" w:rsidP="006B77A7">
      <w:pPr>
        <w:spacing w:after="0" w:line="240" w:lineRule="auto"/>
      </w:pPr>
      <w:r>
        <w:separator/>
      </w:r>
    </w:p>
  </w:footnote>
  <w:footnote w:type="continuationSeparator" w:id="0">
    <w:p w:rsidR="00C2519B" w:rsidRDefault="00C2519B" w:rsidP="006B77A7">
      <w:pPr>
        <w:spacing w:after="0" w:line="240" w:lineRule="auto"/>
      </w:pPr>
      <w:r>
        <w:continuationSeparator/>
      </w:r>
    </w:p>
  </w:footnote>
  <w:footnote w:id="1">
    <w:p w:rsidR="00CA436E" w:rsidRPr="00025978" w:rsidRDefault="00CA436E" w:rsidP="00270D14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025978">
        <w:rPr>
          <w:rStyle w:val="FootnoteReference"/>
          <w:sz w:val="20"/>
          <w:szCs w:val="20"/>
        </w:rPr>
        <w:footnoteRef/>
      </w:r>
      <w:r>
        <w:rPr>
          <w:sz w:val="20"/>
          <w:szCs w:val="20"/>
        </w:rPr>
        <w:t xml:space="preserve"> Nello specifico,</w:t>
      </w:r>
      <w:r w:rsidRPr="00025978">
        <w:rPr>
          <w:sz w:val="20"/>
          <w:szCs w:val="20"/>
        </w:rPr>
        <w:t xml:space="preserve"> si è presa in considerazione l’attività di ristorazione con somministrazione (comprensiva di quella connessa alle aziende agricole), esclud</w:t>
      </w:r>
      <w:r>
        <w:rPr>
          <w:sz w:val="20"/>
          <w:szCs w:val="20"/>
        </w:rPr>
        <w:t>endo altri comparti del settore</w:t>
      </w:r>
      <w:r w:rsidRPr="00025978">
        <w:rPr>
          <w:sz w:val="20"/>
          <w:szCs w:val="20"/>
        </w:rPr>
        <w:t xml:space="preserve"> meno collegati alla cultura enogastronomica, quali </w:t>
      </w:r>
      <w:r w:rsidRPr="00334F63">
        <w:rPr>
          <w:i/>
          <w:sz w:val="20"/>
          <w:szCs w:val="20"/>
        </w:rPr>
        <w:t>catering</w:t>
      </w:r>
      <w:r w:rsidRPr="00025978">
        <w:rPr>
          <w:sz w:val="20"/>
          <w:szCs w:val="20"/>
        </w:rPr>
        <w:t>, bar, ecc.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F704E3"/>
    <w:multiLevelType w:val="hybridMultilevel"/>
    <w:tmpl w:val="34028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1D3C56"/>
    <w:multiLevelType w:val="hybridMultilevel"/>
    <w:tmpl w:val="647205DC"/>
    <w:lvl w:ilvl="0" w:tplc="EB3856C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E0C"/>
    <w:rsid w:val="0005391E"/>
    <w:rsid w:val="00094C30"/>
    <w:rsid w:val="000D6280"/>
    <w:rsid w:val="00140D91"/>
    <w:rsid w:val="00145E96"/>
    <w:rsid w:val="001628FD"/>
    <w:rsid w:val="00171903"/>
    <w:rsid w:val="001738AE"/>
    <w:rsid w:val="0020017F"/>
    <w:rsid w:val="00243027"/>
    <w:rsid w:val="00270D14"/>
    <w:rsid w:val="00271158"/>
    <w:rsid w:val="002C2565"/>
    <w:rsid w:val="003111C6"/>
    <w:rsid w:val="00315294"/>
    <w:rsid w:val="003B1844"/>
    <w:rsid w:val="003C26EC"/>
    <w:rsid w:val="00405263"/>
    <w:rsid w:val="00443A58"/>
    <w:rsid w:val="004B0B80"/>
    <w:rsid w:val="004D3550"/>
    <w:rsid w:val="004F767C"/>
    <w:rsid w:val="0052178C"/>
    <w:rsid w:val="00533FC5"/>
    <w:rsid w:val="00546193"/>
    <w:rsid w:val="0057268C"/>
    <w:rsid w:val="005B5535"/>
    <w:rsid w:val="005F4688"/>
    <w:rsid w:val="00634E4B"/>
    <w:rsid w:val="00672694"/>
    <w:rsid w:val="00674757"/>
    <w:rsid w:val="0069155B"/>
    <w:rsid w:val="006B77A7"/>
    <w:rsid w:val="00720979"/>
    <w:rsid w:val="00720F9B"/>
    <w:rsid w:val="00725C57"/>
    <w:rsid w:val="00730B98"/>
    <w:rsid w:val="00730D68"/>
    <w:rsid w:val="00740521"/>
    <w:rsid w:val="007620CD"/>
    <w:rsid w:val="00880B4C"/>
    <w:rsid w:val="008D74C6"/>
    <w:rsid w:val="008D7A21"/>
    <w:rsid w:val="008E2D26"/>
    <w:rsid w:val="008E5AE7"/>
    <w:rsid w:val="0091453C"/>
    <w:rsid w:val="0094330C"/>
    <w:rsid w:val="009C7D4F"/>
    <w:rsid w:val="009F2302"/>
    <w:rsid w:val="00A01549"/>
    <w:rsid w:val="00A37849"/>
    <w:rsid w:val="00A555D6"/>
    <w:rsid w:val="00A81C27"/>
    <w:rsid w:val="00A929D8"/>
    <w:rsid w:val="00AF1C80"/>
    <w:rsid w:val="00B1322B"/>
    <w:rsid w:val="00B2438D"/>
    <w:rsid w:val="00BA245F"/>
    <w:rsid w:val="00BB03EB"/>
    <w:rsid w:val="00BB1E0C"/>
    <w:rsid w:val="00BD468F"/>
    <w:rsid w:val="00C057AD"/>
    <w:rsid w:val="00C22FFC"/>
    <w:rsid w:val="00C2519B"/>
    <w:rsid w:val="00C54B4E"/>
    <w:rsid w:val="00CA436E"/>
    <w:rsid w:val="00CB5D36"/>
    <w:rsid w:val="00CF344F"/>
    <w:rsid w:val="00D06D33"/>
    <w:rsid w:val="00DB2C16"/>
    <w:rsid w:val="00E211C3"/>
    <w:rsid w:val="00E84D20"/>
    <w:rsid w:val="00EC6FDB"/>
    <w:rsid w:val="00EE3453"/>
    <w:rsid w:val="00EF042E"/>
    <w:rsid w:val="00EF7270"/>
    <w:rsid w:val="00F1763D"/>
    <w:rsid w:val="00F359ED"/>
    <w:rsid w:val="00F46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6B77A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B77A7"/>
    <w:rPr>
      <w:sz w:val="20"/>
      <w:szCs w:val="20"/>
    </w:rPr>
  </w:style>
  <w:style w:type="paragraph" w:styleId="ListParagraph">
    <w:name w:val="List Paragraph"/>
    <w:basedOn w:val="Normal"/>
    <w:uiPriority w:val="99"/>
    <w:qFormat/>
    <w:rsid w:val="006B77A7"/>
    <w:pPr>
      <w:ind w:left="720"/>
      <w:contextualSpacing/>
    </w:pPr>
  </w:style>
  <w:style w:type="character" w:styleId="FootnoteReference">
    <w:name w:val="footnote reference"/>
    <w:basedOn w:val="DefaultParagraphFont"/>
    <w:uiPriority w:val="99"/>
    <w:semiHidden/>
    <w:unhideWhenUsed/>
    <w:rsid w:val="006B77A7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57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57A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EE345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6B77A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B77A7"/>
    <w:rPr>
      <w:sz w:val="20"/>
      <w:szCs w:val="20"/>
    </w:rPr>
  </w:style>
  <w:style w:type="paragraph" w:styleId="ListParagraph">
    <w:name w:val="List Paragraph"/>
    <w:basedOn w:val="Normal"/>
    <w:uiPriority w:val="99"/>
    <w:qFormat/>
    <w:rsid w:val="006B77A7"/>
    <w:pPr>
      <w:ind w:left="720"/>
      <w:contextualSpacing/>
    </w:pPr>
  </w:style>
  <w:style w:type="character" w:styleId="FootnoteReference">
    <w:name w:val="footnote reference"/>
    <w:basedOn w:val="DefaultParagraphFont"/>
    <w:uiPriority w:val="99"/>
    <w:semiHidden/>
    <w:unhideWhenUsed/>
    <w:rsid w:val="006B77A7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57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57A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EE345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0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1781</TotalTime>
  <Pages>8</Pages>
  <Words>10550</Words>
  <Characters>6014</Characters>
  <Application>Microsoft Office Word</Application>
  <DocSecurity>0</DocSecurity>
  <Lines>50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</dc:creator>
  <cp:lastModifiedBy>Carlo</cp:lastModifiedBy>
  <cp:revision>22</cp:revision>
  <cp:lastPrinted>2020-05-14T08:27:00Z</cp:lastPrinted>
  <dcterms:created xsi:type="dcterms:W3CDTF">2020-05-13T09:07:00Z</dcterms:created>
  <dcterms:modified xsi:type="dcterms:W3CDTF">2020-05-14T16:28:00Z</dcterms:modified>
</cp:coreProperties>
</file>