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F8C6" w14:textId="0F9B728C" w:rsidR="00EC7F4E" w:rsidRPr="00EC7F4E" w:rsidRDefault="00EC7F4E" w:rsidP="00EC7F4E">
      <w:pPr>
        <w:pStyle w:val="Default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shd w:val="clear" w:color="auto" w:fill="548DD4"/>
        <w:jc w:val="center"/>
        <w:rPr>
          <w:rFonts w:ascii="Calibri" w:hAnsi="Calibri" w:cs="Calibri"/>
          <w:color w:val="FFFFFF"/>
          <w:sz w:val="44"/>
          <w:szCs w:val="44"/>
        </w:rPr>
      </w:pPr>
      <w:r w:rsidRPr="00232929">
        <w:rPr>
          <w:rFonts w:ascii="Calibri" w:hAnsi="Calibri" w:cs="Calibri"/>
          <w:color w:val="FFFFFF"/>
          <w:sz w:val="44"/>
          <w:szCs w:val="44"/>
        </w:rPr>
        <w:t xml:space="preserve">Avviso di adesione </w:t>
      </w:r>
      <w:r w:rsidRPr="00EC7F4E">
        <w:rPr>
          <w:rFonts w:ascii="Calibri" w:hAnsi="Calibri" w:cs="Calibri"/>
          <w:color w:val="FFFFFF"/>
          <w:sz w:val="44"/>
          <w:szCs w:val="44"/>
        </w:rPr>
        <w:t xml:space="preserve">al servizio di accompagnamento per la redazione e la pubblicazione </w:t>
      </w:r>
    </w:p>
    <w:p w14:paraId="12F3BA77" w14:textId="59861184" w:rsidR="00EC7F4E" w:rsidRPr="00232929" w:rsidRDefault="00EC7F4E" w:rsidP="00EC7F4E">
      <w:pPr>
        <w:pStyle w:val="Default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shd w:val="clear" w:color="auto" w:fill="548DD4"/>
        <w:jc w:val="center"/>
        <w:rPr>
          <w:rFonts w:ascii="Calibri" w:hAnsi="Calibri" w:cs="Calibri"/>
          <w:color w:val="FFFFFF"/>
          <w:sz w:val="44"/>
          <w:szCs w:val="44"/>
        </w:rPr>
      </w:pPr>
      <w:r w:rsidRPr="00EC7F4E">
        <w:rPr>
          <w:rFonts w:ascii="Calibri" w:hAnsi="Calibri" w:cs="Calibri"/>
          <w:color w:val="FFFFFF"/>
          <w:sz w:val="44"/>
          <w:szCs w:val="44"/>
        </w:rPr>
        <w:t>di un rapporto di sostenibilità di territorio</w:t>
      </w:r>
      <w:r w:rsidRPr="00EC7F4E">
        <w:rPr>
          <w:rFonts w:ascii="Calibri" w:hAnsi="Calibri" w:cs="Calibri"/>
          <w:color w:val="FFFFFF"/>
          <w:sz w:val="44"/>
          <w:szCs w:val="44"/>
        </w:rPr>
        <w:t xml:space="preserve"> </w:t>
      </w:r>
    </w:p>
    <w:p w14:paraId="2B452978" w14:textId="77777777" w:rsidR="00EC7F4E" w:rsidRPr="00232929" w:rsidRDefault="00EC7F4E" w:rsidP="004E418C">
      <w:pPr>
        <w:pStyle w:val="Default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shd w:val="clear" w:color="auto" w:fill="548DD4"/>
        <w:jc w:val="center"/>
        <w:rPr>
          <w:rFonts w:ascii="Calibri" w:hAnsi="Calibri" w:cs="Calibri"/>
        </w:rPr>
      </w:pPr>
    </w:p>
    <w:p w14:paraId="1754A9F4" w14:textId="77777777" w:rsidR="00EC7F4E" w:rsidRPr="00232929" w:rsidRDefault="00EC7F4E" w:rsidP="004E418C">
      <w:pPr>
        <w:pStyle w:val="Default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shd w:val="clear" w:color="auto" w:fill="548DD4"/>
        <w:jc w:val="center"/>
        <w:rPr>
          <w:rFonts w:ascii="Calibri" w:hAnsi="Calibri" w:cs="Calibri"/>
          <w:color w:val="FFFFFF"/>
          <w:sz w:val="32"/>
          <w:szCs w:val="32"/>
        </w:rPr>
      </w:pPr>
    </w:p>
    <w:p w14:paraId="2608A273" w14:textId="77777777" w:rsidR="00EC7F4E" w:rsidRPr="00232929" w:rsidRDefault="00EC7F4E" w:rsidP="004E418C">
      <w:pPr>
        <w:pStyle w:val="Default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shd w:val="clear" w:color="auto" w:fill="548DD4"/>
        <w:jc w:val="center"/>
        <w:rPr>
          <w:rFonts w:ascii="Calibri" w:hAnsi="Calibri" w:cs="Calibri"/>
        </w:rPr>
      </w:pPr>
      <w:r w:rsidRPr="00232929">
        <w:rPr>
          <w:rFonts w:ascii="Calibri" w:hAnsi="Calibri" w:cs="Calibri"/>
          <w:color w:val="FFFFFF"/>
          <w:sz w:val="32"/>
          <w:szCs w:val="32"/>
        </w:rPr>
        <w:t>Modulo di adesione – Allegato A</w:t>
      </w:r>
    </w:p>
    <w:p w14:paraId="344CE115" w14:textId="77777777" w:rsidR="00EC7F4E" w:rsidRDefault="00EC7F4E" w:rsidP="004E418C">
      <w:pPr>
        <w:autoSpaceDE w:val="0"/>
        <w:rPr>
          <w:color w:val="000000"/>
        </w:rPr>
      </w:pPr>
    </w:p>
    <w:p w14:paraId="0463AB2A" w14:textId="77777777" w:rsidR="00EC7F4E" w:rsidRDefault="00EC7F4E">
      <w:pPr>
        <w:widowControl w:val="0"/>
        <w:autoSpaceDE w:val="0"/>
        <w:rPr>
          <w:rFonts w:ascii="Calibri" w:hAnsi="Calibri" w:cs="Calibri"/>
          <w:color w:val="000000"/>
        </w:rPr>
      </w:pPr>
    </w:p>
    <w:p w14:paraId="7EAA1723" w14:textId="77777777" w:rsidR="00EC7F4E" w:rsidRDefault="00EC7F4E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Il/la sottoscritto/a </w:t>
      </w:r>
      <w:bookmarkStart w:id="0" w:name="Testo92"/>
      <w:r>
        <w:rPr>
          <w:rFonts w:cs="Arial"/>
          <w:color w:val="000000"/>
        </w:rPr>
        <w:fldChar w:fldCharType="begin">
          <w:ffData>
            <w:name w:val="Testo9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bookmarkEnd w:id="0"/>
      <w:r>
        <w:rPr>
          <w:rFonts w:ascii="Calibri" w:hAnsi="Calibri" w:cs="Calibri"/>
          <w:i/>
          <w:color w:val="000000"/>
        </w:rPr>
        <w:t xml:space="preserve"> (cognome) (nome)</w:t>
      </w:r>
    </w:p>
    <w:p w14:paraId="5E469259" w14:textId="77777777" w:rsidR="00EC7F4E" w:rsidRDefault="00EC7F4E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qualità di titolare/legale rappresentante della impresa/società: </w:t>
      </w:r>
      <w:bookmarkStart w:id="1" w:name="Testo94"/>
      <w:r>
        <w:rPr>
          <w:rFonts w:cs="Arial"/>
          <w:color w:val="000000"/>
        </w:rPr>
        <w:fldChar w:fldCharType="begin">
          <w:ffData>
            <w:name w:val="Testo9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1"/>
    </w:p>
    <w:p w14:paraId="54694B41" w14:textId="77777777" w:rsidR="00EC7F4E" w:rsidRDefault="00EC7F4E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iscritta al Registro Imprese di </w:t>
      </w:r>
      <w:bookmarkStart w:id="2" w:name="Testo95"/>
      <w:r>
        <w:rPr>
          <w:rFonts w:cs="Arial"/>
          <w:color w:val="000000"/>
        </w:rPr>
        <w:fldChar w:fldCharType="begin">
          <w:ffData>
            <w:name w:val="Testo9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bookmarkEnd w:id="2"/>
      <w:r>
        <w:rPr>
          <w:rFonts w:ascii="Calibri" w:hAnsi="Calibri" w:cs="Calibri"/>
          <w:color w:val="000000"/>
        </w:rPr>
        <w:t xml:space="preserve"> con il codice fiscale </w:t>
      </w:r>
      <w:bookmarkStart w:id="3" w:name="Testo96"/>
      <w:r>
        <w:rPr>
          <w:rFonts w:cs="Arial"/>
          <w:color w:val="000000"/>
        </w:rPr>
        <w:fldChar w:fldCharType="begin">
          <w:ffData>
            <w:name w:val="Testo9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3"/>
    </w:p>
    <w:p w14:paraId="6678DE2B" w14:textId="77777777" w:rsidR="00EC7F4E" w:rsidRDefault="00EC7F4E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 sede in via/piazza </w:t>
      </w:r>
      <w:bookmarkStart w:id="4" w:name="Testo98"/>
      <w:r>
        <w:rPr>
          <w:rFonts w:cs="Arial"/>
          <w:color w:val="000000"/>
        </w:rPr>
        <w:fldChar w:fldCharType="begin">
          <w:ffData>
            <w:name w:val="Testo98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bookmarkEnd w:id="4"/>
      <w:r>
        <w:rPr>
          <w:rFonts w:ascii="Calibri" w:hAnsi="Calibri" w:cs="Calibri"/>
          <w:color w:val="000000"/>
        </w:rPr>
        <w:t xml:space="preserve"> n. </w:t>
      </w:r>
      <w:bookmarkStart w:id="5" w:name="Testo99"/>
      <w:r>
        <w:rPr>
          <w:rFonts w:cs="Arial"/>
          <w:color w:val="000000"/>
        </w:rPr>
        <w:fldChar w:fldCharType="begin">
          <w:ffData>
            <w:name w:val="Testo9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5"/>
    </w:p>
    <w:p w14:paraId="45F0047E" w14:textId="77777777" w:rsidR="00EC7F4E" w:rsidRDefault="00EC7F4E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città </w:t>
      </w:r>
      <w:bookmarkStart w:id="6" w:name="Testo100"/>
      <w:r>
        <w:rPr>
          <w:rFonts w:cs="Arial"/>
          <w:color w:val="000000"/>
        </w:rPr>
        <w:fldChar w:fldCharType="begin">
          <w:ffData>
            <w:name w:val="Testo10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bookmarkEnd w:id="6"/>
      <w:r>
        <w:rPr>
          <w:rFonts w:ascii="Calibri" w:hAnsi="Calibri" w:cs="Calibri"/>
          <w:color w:val="000000"/>
        </w:rPr>
        <w:t xml:space="preserve"> provincia </w:t>
      </w:r>
      <w:bookmarkStart w:id="7" w:name="Testo101"/>
      <w:r>
        <w:rPr>
          <w:rFonts w:cs="Arial"/>
          <w:color w:val="000000"/>
        </w:rPr>
        <w:fldChar w:fldCharType="begin">
          <w:ffData>
            <w:name w:val="Testo10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7"/>
      <w:r>
        <w:rPr>
          <w:rFonts w:ascii="Calibri" w:hAnsi="Calibri" w:cs="Calibri"/>
          <w:color w:val="000000"/>
        </w:rPr>
        <w:t xml:space="preserve"> CAP </w:t>
      </w:r>
      <w:bookmarkStart w:id="8" w:name="Testo102"/>
      <w:r>
        <w:rPr>
          <w:rFonts w:cs="Arial"/>
          <w:color w:val="000000"/>
        </w:rPr>
        <w:fldChar w:fldCharType="begin">
          <w:ffData>
            <w:name w:val="Testo10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</w:t>
      </w:r>
      <w:r>
        <w:rPr>
          <w:rFonts w:cs="Arial"/>
          <w:color w:val="000000"/>
        </w:rPr>
        <w:fldChar w:fldCharType="end"/>
      </w:r>
      <w:bookmarkEnd w:id="8"/>
    </w:p>
    <w:p w14:paraId="23E92CB1" w14:textId="77777777" w:rsidR="00EC7F4E" w:rsidRDefault="00EC7F4E">
      <w:pPr>
        <w:widowControl w:val="0"/>
        <w:autoSpaceDE w:val="0"/>
        <w:spacing w:line="360" w:lineRule="auto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tel. </w:t>
      </w:r>
      <w:bookmarkStart w:id="9" w:name="Testo103"/>
      <w:r>
        <w:rPr>
          <w:rFonts w:cs="Arial"/>
          <w:color w:val="000000"/>
        </w:rPr>
        <w:fldChar w:fldCharType="begin">
          <w:ffData>
            <w:name w:val="Testo10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9"/>
      <w:r>
        <w:rPr>
          <w:rFonts w:ascii="Calibri" w:hAnsi="Calibri" w:cs="Calibri"/>
          <w:color w:val="000000"/>
        </w:rPr>
        <w:t xml:space="preserve"> fax </w:t>
      </w:r>
      <w:bookmarkStart w:id="10" w:name="Testo104"/>
      <w:r>
        <w:rPr>
          <w:rFonts w:cs="Arial"/>
          <w:color w:val="000000"/>
        </w:rPr>
        <w:fldChar w:fldCharType="begin">
          <w:ffData>
            <w:name w:val="Testo10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bookmarkEnd w:id="10"/>
      <w:r>
        <w:rPr>
          <w:rFonts w:ascii="Calibri" w:hAnsi="Calibri" w:cs="Calibri"/>
          <w:color w:val="000000"/>
        </w:rPr>
        <w:t xml:space="preserve"> e – mail </w:t>
      </w:r>
    </w:p>
    <w:p w14:paraId="436450C0" w14:textId="77777777" w:rsidR="00EC7F4E" w:rsidRDefault="00EC7F4E">
      <w:pPr>
        <w:widowControl w:val="0"/>
        <w:autoSpaceDE w:val="0"/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color w:val="000000"/>
        </w:rPr>
        <w:t>con riferimento all’avviso in oggetto</w:t>
      </w:r>
    </w:p>
    <w:p w14:paraId="7A7AB667" w14:textId="77777777" w:rsidR="00EC7F4E" w:rsidRDefault="00EC7F4E">
      <w:pPr>
        <w:spacing w:before="120"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14:paraId="50B499C2" w14:textId="569F45A5" w:rsidR="00EC7F4E" w:rsidRPr="001101FF" w:rsidRDefault="00EC7F4E" w:rsidP="00EC7F4E">
      <w:pPr>
        <w:spacing w:before="120"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l’ammissione al </w:t>
      </w:r>
      <w:r w:rsidRPr="002F4837">
        <w:rPr>
          <w:rFonts w:ascii="Calibri" w:hAnsi="Calibri" w:cs="Calibri"/>
          <w:b/>
          <w:color w:val="000000"/>
        </w:rPr>
        <w:t xml:space="preserve">servizio </w:t>
      </w:r>
      <w:r w:rsidRPr="00413171">
        <w:rPr>
          <w:rFonts w:ascii="Calibri" w:hAnsi="Calibri" w:cs="Calibri"/>
          <w:b/>
          <w:color w:val="000000"/>
        </w:rPr>
        <w:t xml:space="preserve">di accompagnamento </w:t>
      </w:r>
      <w:r>
        <w:rPr>
          <w:rFonts w:ascii="Calibri" w:hAnsi="Calibri" w:cs="Calibri"/>
          <w:b/>
          <w:color w:val="000000"/>
        </w:rPr>
        <w:br/>
      </w:r>
      <w:r w:rsidRPr="00EC7F4E">
        <w:rPr>
          <w:rFonts w:ascii="Calibri" w:hAnsi="Calibri" w:cs="Calibri"/>
          <w:b/>
          <w:color w:val="000000"/>
        </w:rPr>
        <w:t>per la redazione e la pubblicazione di un rapporto di sostenibilità di territorio</w:t>
      </w:r>
    </w:p>
    <w:p w14:paraId="3B7B898F" w14:textId="77777777" w:rsidR="00EC7F4E" w:rsidRDefault="00EC7F4E" w:rsidP="004E418C">
      <w:pPr>
        <w:spacing w:before="120" w:after="120"/>
        <w:jc w:val="center"/>
        <w:rPr>
          <w:rFonts w:ascii="Calibri" w:hAnsi="Calibri" w:cs="Calibri"/>
          <w:b/>
        </w:rPr>
      </w:pPr>
    </w:p>
    <w:p w14:paraId="0D5903E0" w14:textId="77777777" w:rsidR="00EC7F4E" w:rsidRDefault="00EC7F4E" w:rsidP="004E418C">
      <w:pPr>
        <w:spacing w:before="120" w:after="120"/>
        <w:jc w:val="center"/>
        <w:rPr>
          <w:rFonts w:ascii="Calibri" w:hAnsi="Calibri" w:cs="Calibri"/>
          <w:b/>
        </w:rPr>
      </w:pPr>
      <w:r w:rsidRPr="004E418C">
        <w:rPr>
          <w:rFonts w:ascii="Calibri" w:hAnsi="Calibri" w:cs="Calibri"/>
          <w:b/>
        </w:rPr>
        <w:t>DICHIARA CHE L’IMPRESA</w:t>
      </w:r>
    </w:p>
    <w:tbl>
      <w:tblPr>
        <w:tblW w:w="0" w:type="auto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1"/>
        <w:gridCol w:w="98"/>
        <w:gridCol w:w="30"/>
      </w:tblGrid>
      <w:tr w:rsidR="00EC7F4E" w14:paraId="3B372C88" w14:textId="77777777" w:rsidTr="00F0348F">
        <w:trPr>
          <w:trHeight w:val="454"/>
        </w:trPr>
        <w:tc>
          <w:tcPr>
            <w:tcW w:w="10231" w:type="dxa"/>
            <w:shd w:val="clear" w:color="auto" w:fill="auto"/>
            <w:vAlign w:val="center"/>
          </w:tcPr>
          <w:p w14:paraId="2AF66272" w14:textId="77777777" w:rsidR="00EC7F4E" w:rsidRDefault="00EC7F4E" w:rsidP="00F0348F">
            <w:pPr>
              <w:pStyle w:val="WW-Predefinito"/>
              <w:tabs>
                <w:tab w:val="left" w:pos="720"/>
              </w:tabs>
              <w:snapToGri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2B807C" w14:textId="77777777" w:rsidR="00EC7F4E" w:rsidRPr="00E963AA" w:rsidRDefault="00EC7F4E" w:rsidP="00EC7F4E">
            <w:pPr>
              <w:pStyle w:val="WW-Predefinito"/>
              <w:numPr>
                <w:ilvl w:val="0"/>
                <w:numId w:val="2"/>
              </w:numPr>
              <w:tabs>
                <w:tab w:val="left" w:pos="72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r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>rientra nella definizione - così come previsto dall’allegato I al Regolamento UE n. 651/2014 - di</w:t>
            </w:r>
          </w:p>
          <w:p w14:paraId="24ED036B" w14:textId="77777777" w:rsidR="00EC7F4E" w:rsidRDefault="00EC7F4E" w:rsidP="00F0348F">
            <w:pPr>
              <w:pStyle w:val="WW-Predefinito"/>
              <w:tabs>
                <w:tab w:val="left" w:pos="72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r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>(barrare la condizione di appartenenza)</w:t>
            </w:r>
          </w:p>
          <w:p w14:paraId="33A8E8B4" w14:textId="103F29D2" w:rsidR="00EC7F4E" w:rsidRPr="00E963AA" w:rsidRDefault="00EC7F4E" w:rsidP="00F0348F">
            <w:pPr>
              <w:pStyle w:val="WW-Predefinito"/>
              <w:tabs>
                <w:tab w:val="left" w:pos="72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51743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>micro impresa (meno di 10 occupati e fatturato non superiore ai 2 milioni di euro);</w:t>
            </w:r>
          </w:p>
          <w:p w14:paraId="71F40A25" w14:textId="77777777" w:rsidR="00EC7F4E" w:rsidRPr="00E963AA" w:rsidRDefault="00EC7F4E" w:rsidP="00F0348F">
            <w:pPr>
              <w:pStyle w:val="WW-Predefinito"/>
              <w:tabs>
                <w:tab w:val="left" w:pos="72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  <w:lang w:eastAsia="ar-SA" w:bidi="ar-SA"/>
                </w:rPr>
                <w:id w:val="20748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ar-SA" w:bidi="ar-SA"/>
                  </w:rPr>
                  <w:t>☐</w:t>
                </w:r>
              </w:sdtContent>
            </w:sdt>
            <w:r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 xml:space="preserve"> piccola impresa (meno di 50 occupati e fatturato non superiore ai 10 milioni di euro);</w:t>
            </w:r>
          </w:p>
          <w:p w14:paraId="3A361598" w14:textId="77777777" w:rsidR="00EC7F4E" w:rsidRPr="00E963AA" w:rsidRDefault="00EC7F4E" w:rsidP="00E963AA">
            <w:pPr>
              <w:pStyle w:val="WW-Predefinito"/>
              <w:tabs>
                <w:tab w:val="left" w:pos="144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  <w:lang w:eastAsia="ar-SA" w:bidi="ar-SA"/>
                </w:rPr>
                <w:id w:val="41444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63AA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:lang w:eastAsia="ar-SA" w:bidi="ar-SA"/>
                  </w:rPr>
                  <w:t>☐</w:t>
                </w:r>
              </w:sdtContent>
            </w:sdt>
            <w:r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 xml:space="preserve"> media impresa (meno di 250 occupati e fatturato non superiore ai 50 milioni di euro o totale di   </w:t>
            </w:r>
          </w:p>
          <w:p w14:paraId="47E72E47" w14:textId="77777777" w:rsidR="00EC7F4E" w:rsidRDefault="00EC7F4E" w:rsidP="00E963AA">
            <w:pPr>
              <w:pStyle w:val="WW-Predefinito"/>
              <w:tabs>
                <w:tab w:val="left" w:pos="72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r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 xml:space="preserve"> bilancio non superiore ai 43 milioni di euro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>);</w:t>
            </w:r>
          </w:p>
          <w:p w14:paraId="0AE72D44" w14:textId="77777777" w:rsidR="00EC7F4E" w:rsidRDefault="00EC7F4E" w:rsidP="00E963AA">
            <w:pPr>
              <w:pStyle w:val="WW-Predefinito"/>
              <w:tabs>
                <w:tab w:val="left" w:pos="720"/>
              </w:tabs>
              <w:spacing w:after="120"/>
            </w:pPr>
          </w:p>
        </w:tc>
        <w:tc>
          <w:tcPr>
            <w:tcW w:w="98" w:type="dxa"/>
            <w:shd w:val="clear" w:color="auto" w:fill="auto"/>
          </w:tcPr>
          <w:p w14:paraId="61C04A84" w14:textId="77777777" w:rsidR="00EC7F4E" w:rsidRDefault="00EC7F4E" w:rsidP="00F034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28F7885D" w14:textId="77777777" w:rsidR="00EC7F4E" w:rsidRDefault="00EC7F4E" w:rsidP="00F0348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EB42197" w14:textId="77777777" w:rsidR="00EC7F4E" w:rsidRPr="004E418C" w:rsidRDefault="00EC7F4E" w:rsidP="004E418C">
      <w:pPr>
        <w:spacing w:before="120" w:after="120"/>
        <w:jc w:val="center"/>
        <w:rPr>
          <w:rFonts w:ascii="Calibri" w:hAnsi="Calibri" w:cs="Calibri"/>
          <w:b/>
        </w:rPr>
      </w:pPr>
    </w:p>
    <w:p w14:paraId="6F7982EE" w14:textId="77777777" w:rsidR="00EC7F4E" w:rsidRDefault="00EC7F4E" w:rsidP="00A359FB">
      <w:pPr>
        <w:pStyle w:val="NormaleWeb"/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3A0E5F0" w14:textId="77777777" w:rsidR="00EC7F4E" w:rsidRDefault="00EC7F4E" w:rsidP="00EC7F4E">
      <w:pPr>
        <w:pStyle w:val="NormaleWeb"/>
        <w:numPr>
          <w:ilvl w:val="0"/>
          <w:numId w:val="1"/>
        </w:numPr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ha sede legale e/o unità locale/i iscritta/e attiva/e al Registro Imprese della Camera di Commercio di</w:t>
      </w:r>
      <w:r>
        <w:rPr>
          <w:rFonts w:ascii="Calibri" w:hAnsi="Calibri" w:cs="Calibri"/>
          <w:color w:val="000000"/>
          <w:sz w:val="22"/>
          <w:szCs w:val="22"/>
        </w:rPr>
        <w:br/>
        <w:t>Como-Lecco;</w:t>
      </w:r>
    </w:p>
    <w:p w14:paraId="6EA1FD3B" w14:textId="77777777" w:rsidR="00EC7F4E" w:rsidRDefault="00EC7F4E" w:rsidP="00EC7F4E">
      <w:pPr>
        <w:pStyle w:val="NormaleWeb"/>
        <w:numPr>
          <w:ilvl w:val="0"/>
          <w:numId w:val="1"/>
        </w:numPr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359FB">
        <w:rPr>
          <w:rFonts w:ascii="Calibri" w:hAnsi="Calibri" w:cs="Calibri"/>
          <w:color w:val="000000"/>
          <w:sz w:val="22"/>
          <w:szCs w:val="22"/>
        </w:rPr>
        <w:t>è in regola con il pagamento del diritto annuale camerale;</w:t>
      </w:r>
    </w:p>
    <w:p w14:paraId="577CA07E" w14:textId="77777777" w:rsidR="00EC7F4E" w:rsidRDefault="00EC7F4E" w:rsidP="00EC7F4E">
      <w:pPr>
        <w:pStyle w:val="NormaleWeb"/>
        <w:numPr>
          <w:ilvl w:val="0"/>
          <w:numId w:val="1"/>
        </w:numPr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359FB">
        <w:rPr>
          <w:rFonts w:ascii="Calibri" w:hAnsi="Calibri" w:cs="Calibri"/>
          <w:color w:val="000000"/>
          <w:sz w:val="22"/>
          <w:szCs w:val="22"/>
        </w:rPr>
        <w:t>è in regola con la normativa unionale in materia di Aiuti di Stato;</w:t>
      </w:r>
    </w:p>
    <w:p w14:paraId="6325D684" w14:textId="77777777" w:rsidR="00EC7F4E" w:rsidRDefault="00EC7F4E" w:rsidP="00EC7F4E">
      <w:pPr>
        <w:pStyle w:val="NormaleWeb"/>
        <w:numPr>
          <w:ilvl w:val="0"/>
          <w:numId w:val="1"/>
        </w:numPr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359FB">
        <w:rPr>
          <w:rFonts w:ascii="Calibri" w:hAnsi="Calibri" w:cs="Calibri"/>
          <w:color w:val="000000"/>
          <w:sz w:val="22"/>
          <w:szCs w:val="22"/>
        </w:rPr>
        <w:t>non ricade nelle clausole di esclusione previste dal D.lgs. n. 184/2025 - “Codice degli Incentivi” e, in particolare, dall’articolo 9 del medesimo</w:t>
      </w:r>
      <w:r>
        <w:rPr>
          <w:rFonts w:ascii="Calibri" w:hAnsi="Calibri" w:cs="Calibri"/>
          <w:color w:val="000000"/>
          <w:sz w:val="22"/>
          <w:szCs w:val="22"/>
        </w:rPr>
        <w:t>;</w:t>
      </w:r>
    </w:p>
    <w:p w14:paraId="3DA37080" w14:textId="77777777" w:rsidR="00EC7F4E" w:rsidRPr="0049334E" w:rsidRDefault="00EC7F4E" w:rsidP="00EC7F4E">
      <w:pPr>
        <w:pStyle w:val="Paragrafoelenco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9334E">
        <w:rPr>
          <w:rFonts w:ascii="Calibri" w:hAnsi="Calibri" w:cs="Calibri"/>
          <w:color w:val="000000"/>
        </w:rPr>
        <w:t xml:space="preserve">è in possesso </w:t>
      </w:r>
      <w:r w:rsidRPr="0049334E">
        <w:rPr>
          <w:rFonts w:ascii="Calibri" w:hAnsi="Calibri" w:cs="Calibri"/>
          <w:color w:val="000000"/>
        </w:rPr>
        <w:tab/>
      </w:r>
      <w:r w:rsidRPr="0049334E">
        <w:rPr>
          <w:rFonts w:ascii="Calibri" w:hAnsi="Calibri" w:cs="Calibri"/>
          <w:color w:val="000000"/>
          <w:sz w:val="16"/>
          <w:szCs w:val="16"/>
        </w:rPr>
        <w:t>(barrare la condizione di appartenenza)</w:t>
      </w:r>
    </w:p>
    <w:p w14:paraId="421FC394" w14:textId="77777777" w:rsidR="00EC7F4E" w:rsidRDefault="00EC7F4E" w:rsidP="0049334E">
      <w:pPr>
        <w:pStyle w:val="NormaleWeb"/>
        <w:autoSpaceDN w:val="0"/>
        <w:spacing w:before="0" w:after="12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-98069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B7CA9">
        <w:rPr>
          <w:rFonts w:ascii="Calibri" w:hAnsi="Calibri" w:cs="Calibri"/>
          <w:color w:val="000000"/>
          <w:sz w:val="22"/>
          <w:szCs w:val="22"/>
        </w:rPr>
        <w:t>del Rating di Legalità attribuito dall’Autorità Garante della  Concorrenza e del Mercato (AGCM);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79EDFE1" w14:textId="77777777" w:rsidR="00EC7F4E" w:rsidRDefault="00EC7F4E" w:rsidP="0049334E">
      <w:pPr>
        <w:pStyle w:val="NormaleWeb"/>
        <w:autoSpaceDN w:val="0"/>
        <w:spacing w:before="0" w:after="120"/>
        <w:ind w:left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30929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B7CA9">
        <w:rPr>
          <w:rFonts w:ascii="Calibri" w:hAnsi="Calibri" w:cs="Calibri"/>
          <w:color w:val="000000"/>
          <w:sz w:val="22"/>
          <w:szCs w:val="22"/>
        </w:rPr>
        <w:t>della Certificazione della Parità di Genere ai sensi dell’art. 46- bis del D.Lgs. 198/2006 e all'articolo 5, comma 3, della legge 5 novembre 2021, n. 162;</w:t>
      </w:r>
      <w:r w:rsidRPr="005B7CA9">
        <w:rPr>
          <w:rFonts w:ascii="Calibri" w:hAnsi="Calibri" w:cs="Calibri"/>
          <w:color w:val="000000"/>
          <w:sz w:val="22"/>
          <w:szCs w:val="22"/>
        </w:rPr>
        <w:cr/>
      </w:r>
    </w:p>
    <w:p w14:paraId="04FF8FC9" w14:textId="77777777" w:rsidR="00EC7F4E" w:rsidRDefault="00EC7F4E">
      <w:pPr>
        <w:spacing w:before="120" w:after="120"/>
        <w:jc w:val="center"/>
        <w:rPr>
          <w:rFonts w:ascii="Calibri" w:hAnsi="Calibri" w:cs="Calibri"/>
          <w:b/>
        </w:rPr>
      </w:pPr>
    </w:p>
    <w:p w14:paraId="5B3BCBB7" w14:textId="77777777" w:rsidR="00EC7F4E" w:rsidRPr="002F4837" w:rsidRDefault="00EC7F4E" w:rsidP="00041F3A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lang w:eastAsia="it-IT"/>
        </w:rPr>
      </w:pPr>
      <w:r w:rsidRPr="002F4837">
        <w:rPr>
          <w:rFonts w:ascii="Calibri" w:hAnsi="Calibri" w:cs="Calibri,Bold"/>
          <w:b/>
          <w:bCs/>
          <w:lang w:eastAsia="it-IT"/>
        </w:rPr>
        <w:t>DICHIARA ALTRESI</w:t>
      </w:r>
      <w:r>
        <w:rPr>
          <w:rFonts w:ascii="Calibri" w:hAnsi="Calibri" w:cs="Calibri,Bold"/>
          <w:b/>
          <w:bCs/>
          <w:lang w:eastAsia="it-IT"/>
        </w:rPr>
        <w:t xml:space="preserve"> </w:t>
      </w:r>
    </w:p>
    <w:p w14:paraId="20030014" w14:textId="77777777" w:rsidR="00EC7F4E" w:rsidRPr="00E9607B" w:rsidRDefault="00EC7F4E" w:rsidP="00EC7F4E">
      <w:pPr>
        <w:pStyle w:val="NormaleWeb"/>
        <w:numPr>
          <w:ilvl w:val="0"/>
          <w:numId w:val="3"/>
        </w:numPr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9607B">
        <w:rPr>
          <w:rFonts w:ascii="Calibri" w:hAnsi="Calibri" w:cs="Calibri"/>
          <w:color w:val="000000"/>
          <w:sz w:val="22"/>
          <w:szCs w:val="22"/>
        </w:rPr>
        <w:t>di rendere le precedenti dichiarazioni ai sensi dell’articolo 47 del DPR n. 445/2000 e di essere</w:t>
      </w:r>
      <w:r w:rsidRPr="00E9607B">
        <w:rPr>
          <w:rFonts w:ascii="Calibri" w:hAnsi="Calibri" w:cs="Calibri"/>
          <w:color w:val="000000"/>
          <w:sz w:val="22"/>
          <w:szCs w:val="22"/>
        </w:rPr>
        <w:br/>
        <w:t>consapevole delle responsabilità penali cui può andare incontro in caso di dichiarazione mendace o di esibizione di atto falso o contenente dati non rispondenti a verità, ai sensi dell’articolo 76 del citato DPR n. 445/2000;</w:t>
      </w:r>
    </w:p>
    <w:p w14:paraId="2E26B584" w14:textId="77777777" w:rsidR="00EC7F4E" w:rsidRPr="00E9607B" w:rsidRDefault="00EC7F4E" w:rsidP="005B7CA9">
      <w:pPr>
        <w:pStyle w:val="NormaleWeb"/>
        <w:autoSpaceDN w:val="0"/>
        <w:spacing w:before="0" w:after="120"/>
        <w:ind w:left="7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E0E4FEA" w14:textId="77777777" w:rsidR="00EC7F4E" w:rsidRPr="00E9607B" w:rsidRDefault="00EC7F4E" w:rsidP="00E9607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9607B">
        <w:rPr>
          <w:rFonts w:ascii="Calibri" w:hAnsi="Calibri" w:cs="Calibri"/>
          <w:sz w:val="22"/>
          <w:szCs w:val="22"/>
        </w:rPr>
        <w:t>Il/La sottoscritto/a dichiara inoltre di essere informato/a che i dati personali raccolti sono obbligatori per il corretto svolgimento della procedura di cui trattasi e di aver preso visione dell’informativa riportata all’articolo 8 dell’Avviso, ai sensi di quanto previsto dal Regolamento (UE) n. 2016/679.</w:t>
      </w:r>
    </w:p>
    <w:p w14:paraId="261C7803" w14:textId="77777777" w:rsidR="00EC7F4E" w:rsidRPr="00E9607B" w:rsidRDefault="00EC7F4E">
      <w:pPr>
        <w:pStyle w:val="Default"/>
        <w:ind w:left="-567" w:right="-568"/>
        <w:jc w:val="center"/>
        <w:rPr>
          <w:rFonts w:ascii="Calibri" w:hAnsi="Calibri" w:cs="Calibri"/>
          <w:sz w:val="22"/>
          <w:szCs w:val="22"/>
        </w:rPr>
      </w:pPr>
    </w:p>
    <w:p w14:paraId="2D34C0D1" w14:textId="77777777" w:rsidR="00EC7F4E" w:rsidRPr="00E9607B" w:rsidRDefault="00EC7F4E">
      <w:pPr>
        <w:pStyle w:val="Default"/>
        <w:ind w:left="-567" w:right="-568"/>
        <w:jc w:val="center"/>
        <w:rPr>
          <w:rFonts w:ascii="Calibri" w:hAnsi="Calibri" w:cs="Calibri"/>
          <w:sz w:val="22"/>
          <w:szCs w:val="22"/>
        </w:rPr>
      </w:pPr>
    </w:p>
    <w:p w14:paraId="5BD5CE77" w14:textId="77777777" w:rsidR="00EC7F4E" w:rsidRDefault="00EC7F4E" w:rsidP="004E418C">
      <w:pPr>
        <w:ind w:left="5664"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FIRMATO DIGITALMENTE</w:t>
      </w:r>
    </w:p>
    <w:p w14:paraId="345EA271" w14:textId="77777777" w:rsidR="00EC7F4E" w:rsidRDefault="00EC7F4E"/>
    <w:p w14:paraId="4255C1DF" w14:textId="4D0F7AA8" w:rsidR="00E41F7A" w:rsidRDefault="00E41F7A"/>
    <w:sectPr w:rsidR="00E41F7A" w:rsidSect="003D22FA">
      <w:headerReference w:type="default" r:id="rId5"/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18D3" w14:textId="77777777" w:rsidR="00AB6304" w:rsidRDefault="00EC7F4E">
    <w:pPr>
      <w:pStyle w:val="Pidipagina"/>
      <w:rPr>
        <w:rFonts w:ascii="Arial" w:hAnsi="Arial" w:cs="Arial"/>
      </w:rPr>
    </w:pPr>
    <w:r>
      <w:pict w14:anchorId="2D8AA2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2.9pt;height:10.9pt;z-index:251658240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46ACB470" w14:textId="77777777" w:rsidR="00AB6304" w:rsidRDefault="00EC7F4E">
                <w:pPr>
                  <w:pStyle w:val="Pidipagina"/>
                </w:pPr>
                <w:r>
                  <w:rPr>
                    <w:rStyle w:val="Numeropagina"/>
                    <w:rFonts w:cs="Calibri"/>
                    <w:i/>
                    <w:sz w:val="18"/>
                    <w:szCs w:val="18"/>
                  </w:rPr>
                  <w:fldChar w:fldCharType="begin"/>
                </w:r>
                <w:r>
                  <w:rPr>
                    <w:rStyle w:val="Numeropagina"/>
                    <w:rFonts w:cs="Calibri"/>
                    <w:i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Calibri"/>
                    <w:i/>
                    <w:sz w:val="18"/>
                    <w:szCs w:val="18"/>
                  </w:rPr>
                  <w:fldChar w:fldCharType="separate"/>
                </w:r>
                <w:r>
                  <w:rPr>
                    <w:rStyle w:val="Numeropagina"/>
                    <w:rFonts w:cs="Calibri"/>
                    <w:i/>
                    <w:noProof/>
                    <w:sz w:val="18"/>
                    <w:szCs w:val="18"/>
                  </w:rPr>
                  <w:t>2</w:t>
                </w:r>
                <w:r>
                  <w:rPr>
                    <w:rStyle w:val="Numeropagina"/>
                    <w:rFonts w:cs="Calibri"/>
                    <w:i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D1FF" w14:textId="77777777" w:rsidR="00AB6304" w:rsidRDefault="00EC7F4E">
    <w:pPr>
      <w:pStyle w:val="Intestazione"/>
      <w:rPr>
        <w:lang w:val="it-IT"/>
      </w:rPr>
    </w:pPr>
    <w:r>
      <w:rPr>
        <w:lang w:val="it-IT"/>
      </w:rPr>
      <w:pict w14:anchorId="3A897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1.55pt;height:68.3pt" filled="t">
          <v:fill color2="black"/>
          <v:imagedata r:id="rId1" o:title=""/>
        </v:shape>
      </w:pict>
    </w:r>
  </w:p>
  <w:p w14:paraId="074CE38E" w14:textId="77777777" w:rsidR="00AB6304" w:rsidRDefault="00EC7F4E">
    <w:pPr>
      <w:pStyle w:val="Intestazione"/>
      <w:rPr>
        <w:lang w:val="it-IT"/>
      </w:rPr>
    </w:pPr>
  </w:p>
  <w:p w14:paraId="2BC26FBE" w14:textId="77777777" w:rsidR="00AB6304" w:rsidRDefault="00EC7F4E">
    <w:pPr>
      <w:pStyle w:val="Intestazione"/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737F0"/>
    <w:multiLevelType w:val="hybridMultilevel"/>
    <w:tmpl w:val="325EB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6C0C"/>
    <w:multiLevelType w:val="hybridMultilevel"/>
    <w:tmpl w:val="A6686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54DA3"/>
    <w:multiLevelType w:val="hybridMultilevel"/>
    <w:tmpl w:val="3282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O0Za9C3/NwcyzYj9XJiMjFHLQ4s8DUTyxtRO1szW9gnuRrPpyKdJCf1M6hOh1Vzm39Xto2G1+twRGoydDeZBiQ==" w:salt="J5VABhzIXybM7ZtHqgy+RQ==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4E"/>
    <w:rsid w:val="0089279D"/>
    <w:rsid w:val="00E41F7A"/>
    <w:rsid w:val="00E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29DEF"/>
  <w15:chartTrackingRefBased/>
  <w15:docId w15:val="{EEE00A6C-6F47-4D2A-87D1-012474FC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EC7F4E"/>
  </w:style>
  <w:style w:type="paragraph" w:customStyle="1" w:styleId="Default">
    <w:name w:val="Default"/>
    <w:rsid w:val="00EC7F4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EC7F4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F4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Intestazione">
    <w:name w:val="header"/>
    <w:basedOn w:val="Normale"/>
    <w:link w:val="IntestazioneCarattere"/>
    <w:rsid w:val="00EC7F4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C7F4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rmaleWeb">
    <w:name w:val="Normal (Web)"/>
    <w:basedOn w:val="Normale"/>
    <w:rsid w:val="00EC7F4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Predefinito">
    <w:name w:val="WW-Predefinito"/>
    <w:rsid w:val="00EC7F4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EC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Ombretta Triulzi</dc:creator>
  <cp:keywords/>
  <dc:description/>
  <cp:lastModifiedBy>Ombretta Triulzi</cp:lastModifiedBy>
  <cp:revision>1</cp:revision>
  <dcterms:created xsi:type="dcterms:W3CDTF">2026-03-24T12:05:00Z</dcterms:created>
  <dcterms:modified xsi:type="dcterms:W3CDTF">2026-03-24T12:11:00Z</dcterms:modified>
</cp:coreProperties>
</file>