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0E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ALLA </w:t>
      </w:r>
    </w:p>
    <w:p w:rsidR="00E4790E" w:rsidRPr="00EA6532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br/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DI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COMO-LECCO</w:t>
      </w:r>
    </w:p>
    <w:p w:rsidR="00E4790E" w:rsidRDefault="00E4790E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4790E" w:rsidRPr="00087661" w:rsidRDefault="00E4790E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E4790E" w:rsidRDefault="00012577" w:rsidP="00E4790E">
      <w:pPr>
        <w:autoSpaceDE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  <w:u w:val="single"/>
        </w:rPr>
        <w:t xml:space="preserve">MOSULO </w:t>
      </w:r>
      <w:bookmarkStart w:id="0" w:name="_GoBack"/>
      <w:bookmarkEnd w:id="0"/>
      <w:proofErr w:type="gramStart"/>
      <w:r w:rsidR="00E4790E" w:rsidRPr="00894AB9">
        <w:rPr>
          <w:rFonts w:ascii="Calibri" w:hAnsi="Calibri"/>
          <w:b/>
          <w:color w:val="000000"/>
          <w:u w:val="single"/>
        </w:rPr>
        <w:t>RENDICONTAZIONE</w:t>
      </w:r>
      <w:r w:rsidR="00E4790E" w:rsidRPr="00947580">
        <w:rPr>
          <w:rFonts w:ascii="Calibri" w:hAnsi="Calibri"/>
          <w:b/>
          <w:color w:val="000000"/>
        </w:rPr>
        <w:t xml:space="preserve"> </w:t>
      </w:r>
      <w:r w:rsidR="0050799D">
        <w:rPr>
          <w:rFonts w:ascii="Calibri" w:hAnsi="Calibri"/>
          <w:b/>
          <w:color w:val="000000"/>
        </w:rPr>
        <w:t xml:space="preserve"> -</w:t>
      </w:r>
      <w:proofErr w:type="gramEnd"/>
      <w:r w:rsidR="0050799D">
        <w:rPr>
          <w:rFonts w:ascii="Calibri" w:hAnsi="Calibri"/>
          <w:b/>
          <w:color w:val="000000"/>
        </w:rPr>
        <w:t xml:space="preserve"> </w:t>
      </w:r>
      <w:r w:rsidR="00E4790E" w:rsidRPr="00947580">
        <w:rPr>
          <w:rFonts w:ascii="Calibri" w:hAnsi="Calibri"/>
          <w:b/>
          <w:color w:val="000000"/>
        </w:rPr>
        <w:t>BANDO “</w:t>
      </w:r>
      <w:r w:rsidR="00E4790E">
        <w:rPr>
          <w:rFonts w:ascii="Calibri" w:hAnsi="Calibri"/>
          <w:b/>
          <w:color w:val="000000"/>
        </w:rPr>
        <w:t xml:space="preserve">FIERE INTERNAZIONALI ALL’ESTERO, INTERNAZIONALI E NAZIONALI IN ITALIA E REGIONALI IN LOMBARDIA - ANNO 2023 </w:t>
      </w:r>
    </w:p>
    <w:p w:rsidR="0050799D" w:rsidRDefault="0050799D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noProof/>
          <w:color w:val="000000"/>
        </w:rPr>
        <mc:AlternateContent>
          <mc:Choice Requires="wps">
            <w:drawing>
              <wp:inline distT="0" distB="0" distL="0" distR="0">
                <wp:extent cx="5292436" cy="281305"/>
                <wp:effectExtent l="0" t="0" r="22860" b="2476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436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0E" w:rsidRPr="00FD3846" w:rsidRDefault="00E4790E" w:rsidP="00520FF2">
                            <w:pPr>
                              <w:jc w:val="center"/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Art.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0 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: La documentazione di rendicontazione dovrà essere inviata telematicamente</w:t>
                            </w:r>
                            <w:r w:rsidR="00520FF2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6753A7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entro il 29 febbraio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16.75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" strokecolor="#00b0f0" strokeweight="1.5pt">
                <v:textbox style="mso-fit-shape-to-text:t">
                  <w:txbxContent>
                    <w:p w:rsidR="00E4790E" w:rsidRPr="00FD3846" w:rsidRDefault="00E4790E" w:rsidP="00520FF2">
                      <w:pPr>
                        <w:jc w:val="center"/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Art.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0 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: La documentazione di rendicontazione dovrà essere inviata telematicamente</w:t>
                      </w:r>
                      <w:r w:rsidR="00520FF2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6753A7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entro il 29 febbraio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Ai fini della </w:t>
      </w:r>
      <w:r>
        <w:rPr>
          <w:rFonts w:ascii="Calibri" w:hAnsi="Calibri"/>
          <w:color w:val="000000"/>
        </w:rPr>
        <w:t>liquidazione</w:t>
      </w:r>
      <w:r>
        <w:rPr>
          <w:rFonts w:ascii="Calibri" w:hAnsi="Calibri"/>
          <w:b/>
          <w:bCs/>
          <w:color w:val="000000"/>
        </w:rPr>
        <w:t xml:space="preserve"> del contributo relativo al Bando in oggetto, </w:t>
      </w:r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il Sottoscritto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1"/>
    </w:p>
    <w:p w:rsidR="00E4790E" w:rsidRDefault="00E4790E" w:rsidP="00E4790E">
      <w:pPr>
        <w:pStyle w:val="western"/>
        <w:tabs>
          <w:tab w:val="right" w:pos="8222"/>
        </w:tabs>
        <w:rPr>
          <w:b/>
          <w:bCs/>
        </w:rPr>
      </w:pPr>
      <w:r>
        <w:rPr>
          <w:rFonts w:ascii="Calibri" w:hAnsi="Calibri"/>
          <w:b/>
          <w:bCs/>
          <w:color w:val="000000"/>
        </w:rPr>
        <w:t xml:space="preserve">codice fiscale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</w:t>
      </w:r>
    </w:p>
    <w:p w:rsidR="00E4790E" w:rsidRPr="008E557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8E5577">
        <w:rPr>
          <w:rFonts w:ascii="Calibri" w:hAnsi="Calibri"/>
          <w:bCs/>
          <w:color w:val="000000"/>
        </w:rPr>
        <w:t>in qualità di:</w:t>
      </w:r>
    </w:p>
    <w:p w:rsidR="00E4790E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color w:val="000000"/>
          <w:sz w:val="19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012577">
        <w:rPr>
          <w:rFonts w:ascii="Calibri" w:hAnsi="Calibri"/>
          <w:color w:val="000000"/>
          <w:highlight w:val="lightGray"/>
        </w:rPr>
      </w:r>
      <w:r w:rsidR="00012577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color w:val="000000"/>
          <w:szCs w:val="19"/>
        </w:rPr>
        <w:t>Legale Rappresentante dell'impresa</w:t>
      </w:r>
    </w:p>
    <w:p w:rsidR="00E4790E" w:rsidRPr="006F4A6A" w:rsidRDefault="00E4790E" w:rsidP="00E4790E">
      <w:pPr>
        <w:pStyle w:val="western"/>
        <w:rPr>
          <w:rFonts w:ascii="Calibri" w:hAnsi="Calibri"/>
          <w:b/>
          <w:color w:val="000000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012577">
        <w:rPr>
          <w:rFonts w:ascii="Calibri" w:hAnsi="Calibri"/>
          <w:color w:val="000000"/>
          <w:highlight w:val="lightGray"/>
        </w:rPr>
      </w:r>
      <w:r w:rsidR="00012577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color w:val="000000"/>
          <w:szCs w:val="19"/>
        </w:rPr>
        <w:t>Procuratore (in tal caso, se non già presentato, allegare il modello di procura firmato dal Procuratore e dal Legale Rappresentante)</w:t>
      </w:r>
    </w:p>
    <w:p w:rsidR="00E4790E" w:rsidRPr="00403B5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403B57">
        <w:rPr>
          <w:rFonts w:ascii="Calibri" w:hAnsi="Calibri"/>
          <w:bCs/>
          <w:color w:val="000000"/>
        </w:rPr>
        <w:t>dell'impresa:</w:t>
      </w:r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lastRenderedPageBreak/>
        <w:t xml:space="preserve">Denominazione dell’impresa </w:t>
      </w:r>
      <w:r w:rsidRPr="00E4790E">
        <w:rPr>
          <w:rFonts w:ascii="Calibri" w:hAnsi="Calibri"/>
          <w:b/>
          <w:bCs/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E4790E">
        <w:rPr>
          <w:rFonts w:ascii="Calibri" w:hAnsi="Calibri"/>
          <w:b/>
          <w:bCs/>
          <w:highlight w:val="lightGray"/>
        </w:rPr>
        <w:instrText xml:space="preserve"> FORMTEXT </w:instrText>
      </w:r>
      <w:r w:rsidRPr="00E4790E">
        <w:rPr>
          <w:rFonts w:ascii="Calibri" w:hAnsi="Calibri"/>
          <w:b/>
          <w:bCs/>
          <w:highlight w:val="lightGray"/>
        </w:rPr>
      </w:r>
      <w:r w:rsidRPr="00E4790E">
        <w:rPr>
          <w:rFonts w:ascii="Calibri" w:hAnsi="Calibri"/>
          <w:b/>
          <w:bCs/>
          <w:highlight w:val="lightGray"/>
        </w:rPr>
        <w:fldChar w:fldCharType="separate"/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highlight w:val="lightGray"/>
        </w:rPr>
        <w:fldChar w:fldCharType="end"/>
      </w:r>
      <w:bookmarkEnd w:id="2"/>
    </w:p>
    <w:p w:rsidR="00E4790E" w:rsidRPr="006009BB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C.F.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3"/>
      <w:r>
        <w:rPr>
          <w:rFonts w:ascii="Calibri" w:hAnsi="Calibri"/>
          <w:b/>
          <w:bCs/>
          <w:color w:val="000000"/>
        </w:rPr>
        <w:t xml:space="preserve">  P. IVA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con sede legale in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4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prov.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5"/>
      <w:r>
        <w:rPr>
          <w:rFonts w:ascii="Calibri" w:hAnsi="Calibri"/>
          <w:b/>
          <w:bCs/>
          <w:color w:val="000000"/>
        </w:rPr>
        <w:t xml:space="preserve"> cap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6"/>
      <w:r w:rsidRPr="003369E0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Via e n°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7"/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tel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8"/>
      <w:r>
        <w:rPr>
          <w:rFonts w:ascii="Calibri" w:hAnsi="Calibri"/>
          <w:b/>
          <w:bCs/>
          <w:color w:val="000000"/>
        </w:rPr>
        <w:t xml:space="preserve">  e-mail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9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PEC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10"/>
      <w:r>
        <w:rPr>
          <w:rFonts w:ascii="Calibri" w:hAnsi="Calibri"/>
          <w:b/>
          <w:bCs/>
          <w:color w:val="000000"/>
        </w:rPr>
        <w:t xml:space="preserve">  sito web: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11"/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DICHIARA</w:t>
      </w:r>
    </w:p>
    <w:p w:rsidR="00E4790E" w:rsidRPr="006F4A6A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l'impresa è ancora in possesso dei requisiti soggettivi e delle altre indicazioni previste per l'ammissibilità al contributo dal Bando;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che le spese sostenute e qui rendicontate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122E8">
        <w:rPr>
          <w:rFonts w:ascii="Calibri" w:hAnsi="Calibri"/>
          <w:color w:val="000000"/>
          <w:sz w:val="22"/>
          <w:szCs w:val="22"/>
        </w:rPr>
        <w:t xml:space="preserve">riguardano effettivamente ed unicamente gli ambiti di intervento </w:t>
      </w:r>
      <w:r>
        <w:rPr>
          <w:rFonts w:ascii="Calibri" w:hAnsi="Calibri"/>
          <w:color w:val="000000"/>
          <w:sz w:val="22"/>
          <w:szCs w:val="22"/>
        </w:rPr>
        <w:t>previsti e ammessi a contributo</w:t>
      </w:r>
      <w:r w:rsidRPr="009122E8">
        <w:rPr>
          <w:rFonts w:ascii="Calibri" w:hAnsi="Calibri"/>
          <w:color w:val="000000"/>
          <w:sz w:val="22"/>
          <w:szCs w:val="22"/>
        </w:rPr>
        <w:t>;</w:t>
      </w:r>
    </w:p>
    <w:p w:rsidR="00E4790E" w:rsidRPr="006009BB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 w:rsidRPr="006009BB">
        <w:rPr>
          <w:rFonts w:ascii="Calibri" w:hAnsi="Calibri"/>
          <w:color w:val="000000"/>
          <w:sz w:val="22"/>
          <w:szCs w:val="22"/>
        </w:rPr>
        <w:t xml:space="preserve">che </w:t>
      </w:r>
      <w:r w:rsidRPr="006009BB">
        <w:rPr>
          <w:rFonts w:ascii="Calibri" w:hAnsi="Calibri"/>
          <w:b/>
          <w:color w:val="000000"/>
          <w:sz w:val="22"/>
          <w:szCs w:val="22"/>
        </w:rPr>
        <w:t>i titoli di spesa</w:t>
      </w:r>
      <w:r w:rsidRPr="006009BB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elencati di seguito</w:t>
      </w:r>
      <w:r w:rsidRPr="006009BB">
        <w:rPr>
          <w:rFonts w:ascii="Calibri" w:hAnsi="Calibri"/>
          <w:color w:val="000000"/>
          <w:sz w:val="22"/>
          <w:szCs w:val="22"/>
        </w:rPr>
        <w:t xml:space="preserve"> sono fiscalmente regolari ed </w:t>
      </w:r>
      <w:r w:rsidRPr="006009BB">
        <w:rPr>
          <w:rFonts w:ascii="Calibri" w:hAnsi="Calibri"/>
          <w:b/>
          <w:color w:val="000000"/>
          <w:sz w:val="22"/>
          <w:szCs w:val="22"/>
        </w:rPr>
        <w:t>integralmente pagati</w:t>
      </w:r>
      <w:r w:rsidRPr="006009BB">
        <w:rPr>
          <w:rFonts w:ascii="Calibri" w:hAnsi="Calibri"/>
          <w:color w:val="000000"/>
          <w:sz w:val="22"/>
          <w:szCs w:val="22"/>
        </w:rPr>
        <w:t xml:space="preserve"> e rispettano le </w:t>
      </w:r>
      <w:r w:rsidRPr="00592FAF">
        <w:rPr>
          <w:rFonts w:ascii="Calibri" w:hAnsi="Calibri"/>
          <w:color w:val="000000"/>
          <w:sz w:val="22"/>
          <w:szCs w:val="22"/>
        </w:rPr>
        <w:t>condizioni del bando in parola;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le copie dei </w:t>
      </w:r>
      <w:r>
        <w:rPr>
          <w:rFonts w:ascii="Calibri" w:hAnsi="Calibri"/>
          <w:b/>
          <w:bCs/>
          <w:color w:val="000000"/>
          <w:sz w:val="22"/>
          <w:szCs w:val="22"/>
        </w:rPr>
        <w:t>documenti di spesa</w:t>
      </w:r>
      <w:r>
        <w:rPr>
          <w:rFonts w:ascii="Calibri" w:hAnsi="Calibri"/>
          <w:color w:val="000000"/>
          <w:sz w:val="22"/>
          <w:szCs w:val="22"/>
        </w:rPr>
        <w:t xml:space="preserve"> allegati (fatture) </w:t>
      </w:r>
      <w:r>
        <w:rPr>
          <w:rFonts w:ascii="Calibri" w:hAnsi="Calibri"/>
          <w:b/>
          <w:bCs/>
          <w:color w:val="000000"/>
          <w:sz w:val="22"/>
          <w:szCs w:val="22"/>
        </w:rPr>
        <w:t>sono conformi agli originali in suo possesso;</w:t>
      </w:r>
    </w:p>
    <w:p w:rsidR="00E4790E" w:rsidRP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di aver preso visione degli obblighi in materia di </w:t>
      </w:r>
      <w:r>
        <w:rPr>
          <w:rFonts w:ascii="Calibri" w:hAnsi="Calibri"/>
          <w:b/>
          <w:bCs/>
          <w:color w:val="000000"/>
          <w:sz w:val="22"/>
          <w:szCs w:val="22"/>
        </w:rPr>
        <w:t>tracciabilità dei flussi finanziari</w:t>
      </w:r>
      <w:r>
        <w:rPr>
          <w:rFonts w:ascii="Calibri" w:hAnsi="Calibri"/>
          <w:color w:val="000000"/>
          <w:sz w:val="22"/>
          <w:szCs w:val="22"/>
        </w:rPr>
        <w:t xml:space="preserve"> di cui all'art. 3 della Legge n° 136 /2010 e successive modifiche integrative;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 xml:space="preserve">che la manifestazione fieristica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oggetto del contributo camerale si è regolarmente svolta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dal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2E7353">
        <w:rPr>
          <w:rFonts w:ascii="Calibri" w:hAnsi="Calibri" w:cs="Calibri"/>
          <w:b/>
          <w:sz w:val="22"/>
          <w:szCs w:val="22"/>
        </w:rPr>
        <w:t>al</w:t>
      </w:r>
      <w:r>
        <w:rPr>
          <w:rFonts w:ascii="Calibri" w:hAnsi="Calibri" w:cs="Calibri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con le seguenti modalità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ed i seguenti risultati</w:t>
      </w:r>
      <w:r w:rsidRPr="00721C50">
        <w:rPr>
          <w:rFonts w:ascii="Calibri" w:hAnsi="Calibri"/>
          <w:color w:val="000000"/>
          <w:sz w:val="22"/>
          <w:szCs w:val="22"/>
        </w:rPr>
        <w:t xml:space="preserve">: </w:t>
      </w:r>
    </w:p>
    <w:p w:rsidR="00E4790E" w:rsidRDefault="00E4790E" w:rsidP="00E4790E">
      <w:pPr>
        <w:pStyle w:val="NormaleWeb"/>
      </w:pPr>
    </w:p>
    <w:tbl>
      <w:tblPr>
        <w:tblW w:w="8767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E4790E" w:rsidTr="00E4790E">
        <w:tc>
          <w:tcPr>
            <w:tcW w:w="8767" w:type="dxa"/>
          </w:tcPr>
          <w:p w:rsidR="00E4790E" w:rsidRDefault="00E4790E" w:rsidP="00E5701B">
            <w:pPr>
              <w:pStyle w:val="western"/>
              <w:spacing w:before="0" w:beforeAutospacing="0"/>
            </w:pPr>
            <w:r w:rsidRPr="00B376A8">
              <w:rPr>
                <w:rFonts w:ascii="Calibri" w:hAnsi="Calibri" w:cs="Calibri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B376A8">
              <w:rPr>
                <w:rFonts w:ascii="Calibri" w:hAnsi="Calibri" w:cs="Calibri"/>
                <w:highlight w:val="lightGray"/>
              </w:rPr>
              <w:instrText xml:space="preserve"> FORMTEXT </w:instrText>
            </w:r>
            <w:r w:rsidRPr="00B376A8">
              <w:rPr>
                <w:rFonts w:ascii="Calibri" w:hAnsi="Calibri" w:cs="Calibri"/>
                <w:highlight w:val="lightGray"/>
              </w:rPr>
            </w:r>
            <w:r w:rsidRPr="00B376A8">
              <w:rPr>
                <w:rFonts w:ascii="Calibri" w:hAnsi="Calibri" w:cs="Calibri"/>
                <w:highlight w:val="lightGray"/>
              </w:rPr>
              <w:fldChar w:fldCharType="separate"/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highlight w:val="lightGray"/>
              </w:rPr>
              <w:fldChar w:fldCharType="end"/>
            </w:r>
          </w:p>
        </w:tc>
      </w:tr>
    </w:tbl>
    <w:p w:rsidR="00E4790E" w:rsidRDefault="00E4790E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4790E" w:rsidRPr="00964629" w:rsidRDefault="00E4790E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  <w:r w:rsidRPr="00964629">
        <w:rPr>
          <w:rFonts w:ascii="Calibri" w:hAnsi="Calibri" w:cs="Calibri"/>
          <w:color w:val="000000"/>
          <w:sz w:val="24"/>
          <w:szCs w:val="24"/>
        </w:rPr>
        <w:t>PRECISA CHE</w:t>
      </w:r>
    </w:p>
    <w:p w:rsidR="00E4790E" w:rsidRPr="00E4790E" w:rsidRDefault="00E4790E" w:rsidP="00E4790E">
      <w:pPr>
        <w:pStyle w:val="western"/>
        <w:numPr>
          <w:ilvl w:val="0"/>
          <w:numId w:val="24"/>
        </w:numPr>
        <w:spacing w:line="288" w:lineRule="auto"/>
        <w:ind w:left="786" w:right="400"/>
        <w:jc w:val="both"/>
        <w:rPr>
          <w:rFonts w:ascii="Arial" w:eastAsia="Arial" w:hAnsi="Arial" w:cs="Arial"/>
        </w:rPr>
      </w:pPr>
      <w:r w:rsidRPr="002E7353">
        <w:rPr>
          <w:rFonts w:ascii="Calibri" w:hAnsi="Calibri" w:cs="Calibri"/>
          <w:color w:val="000000"/>
        </w:rPr>
        <w:t xml:space="preserve">al termine della manifestazione sono state sostenute le seguenti spese: </w:t>
      </w:r>
    </w:p>
    <w:p w:rsidR="00E4790E" w:rsidRPr="002E7353" w:rsidRDefault="00E4790E" w:rsidP="00E4790E">
      <w:pPr>
        <w:pStyle w:val="western"/>
        <w:spacing w:line="288" w:lineRule="auto"/>
        <w:ind w:left="786" w:right="400"/>
        <w:jc w:val="both"/>
        <w:rPr>
          <w:rFonts w:ascii="Arial" w:eastAsia="Arial" w:hAnsi="Arial" w:cs="Arial"/>
        </w:rPr>
      </w:pPr>
    </w:p>
    <w:tbl>
      <w:tblPr>
        <w:tblW w:w="89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1974"/>
        <w:gridCol w:w="1974"/>
        <w:gridCol w:w="1923"/>
      </w:tblGrid>
      <w:tr w:rsidR="00E4790E" w:rsidTr="00E4790E">
        <w:tc>
          <w:tcPr>
            <w:tcW w:w="308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Tipologia spesa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Descrizione spesa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Nome e CF fornitore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Importo (al netto di IVA)</w:t>
            </w:r>
          </w:p>
        </w:tc>
      </w:tr>
      <w:tr w:rsidR="00E4790E" w:rsidTr="00E4790E">
        <w:trPr>
          <w:trHeight w:val="2001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 xml:space="preserve">a) </w:t>
            </w: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noleggio spazi espositivi ed allestimento stand (incluse spese di allestimento es. allacciamenti e consumi elettrici ed idrici, pulizia dello stand, etc.) co</w:t>
            </w:r>
            <w:r w:rsidRPr="00041A08">
              <w:rPr>
                <w:rFonts w:eastAsia="Arial" w:cs="Arial"/>
                <w:sz w:val="18"/>
                <w:szCs w:val="18"/>
              </w:rPr>
              <w:t>mprese eventuali tariffe di iscrizione alla manifestazione fieristica/iscrizione a catalogo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710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b) assicurazioni collegate all’esposizione in fiera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975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 xml:space="preserve">c) </w:t>
            </w: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servizio di trasporto del materiale da allestimento ed espositivo fatturato da soggetti terzi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848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d) servizi accessori: hostess, steward, interpretariato, sicurezza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973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1696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>f) potenziamento degli strumenti promozionali in lingua straniera compresa la progettazione, predisposizione, revisione, traduzione dei cataloghi/brochure/presentazioni aziendali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416"/>
        </w:trPr>
        <w:tc>
          <w:tcPr>
            <w:tcW w:w="7031" w:type="dxa"/>
            <w:gridSpan w:val="3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Totale spese sostenute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409"/>
        </w:trPr>
        <w:tc>
          <w:tcPr>
            <w:tcW w:w="7031" w:type="dxa"/>
            <w:gridSpan w:val="3"/>
            <w:vAlign w:val="center"/>
          </w:tcPr>
          <w:p w:rsidR="00E4790E" w:rsidRPr="00777C11" w:rsidRDefault="00E4790E" w:rsidP="00E5701B">
            <w:pPr>
              <w:pStyle w:val="Normale2"/>
              <w:spacing w:line="288" w:lineRule="auto"/>
              <w:ind w:right="400"/>
              <w:rPr>
                <w:rFonts w:eastAsia="Arial"/>
                <w:b/>
              </w:rPr>
            </w:pPr>
            <w:r w:rsidRPr="00777C11">
              <w:rPr>
                <w:rFonts w:eastAsia="Arial"/>
                <w:b/>
              </w:rPr>
              <w:lastRenderedPageBreak/>
              <w:t>Contributo erogabile pari al 50% delle spese ammissibili, nell’ambito dell’entità massima concessa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</w:tbl>
    <w:p w:rsidR="00E4790E" w:rsidRDefault="00E4790E" w:rsidP="00E4790E">
      <w:pPr>
        <w:pStyle w:val="Normale2"/>
        <w:spacing w:line="288" w:lineRule="auto"/>
        <w:ind w:left="786" w:right="400"/>
        <w:rPr>
          <w:rFonts w:ascii="Arial" w:eastAsia="Arial" w:hAnsi="Arial" w:cs="Arial"/>
          <w:b/>
        </w:rPr>
      </w:pPr>
    </w:p>
    <w:p w:rsidR="00E4790E" w:rsidRPr="00E4790E" w:rsidRDefault="00E4790E" w:rsidP="00E4790E">
      <w:pPr>
        <w:pStyle w:val="western"/>
        <w:numPr>
          <w:ilvl w:val="0"/>
          <w:numId w:val="24"/>
        </w:numPr>
        <w:spacing w:line="288" w:lineRule="auto"/>
        <w:ind w:left="786" w:right="40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964629">
        <w:rPr>
          <w:rFonts w:ascii="Calibri" w:hAnsi="Calibri" w:cs="Calibri"/>
          <w:color w:val="000000"/>
        </w:rPr>
        <w:t xml:space="preserve">i è </w:t>
      </w:r>
      <w:r w:rsidRPr="00E4790E">
        <w:rPr>
          <w:rFonts w:ascii="Calibri" w:hAnsi="Calibri" w:cs="Calibri"/>
          <w:color w:val="000000"/>
        </w:rPr>
        <w:t>provveduto</w:t>
      </w:r>
      <w:r w:rsidRPr="00964629">
        <w:rPr>
          <w:rFonts w:ascii="Calibri" w:hAnsi="Calibri" w:cs="Calibri"/>
          <w:color w:val="000000"/>
        </w:rPr>
        <w:t xml:space="preserve"> al pagamento delle suddette </w:t>
      </w:r>
      <w:r>
        <w:rPr>
          <w:rFonts w:ascii="Calibri" w:hAnsi="Calibri" w:cs="Calibri"/>
          <w:color w:val="000000"/>
        </w:rPr>
        <w:t xml:space="preserve">spese </w:t>
      </w:r>
      <w:r w:rsidRPr="00964629">
        <w:rPr>
          <w:rFonts w:ascii="Calibri" w:hAnsi="Calibri" w:cs="Calibri"/>
          <w:color w:val="000000"/>
        </w:rPr>
        <w:t xml:space="preserve">e </w:t>
      </w:r>
      <w:r w:rsidRPr="00E4790E">
        <w:rPr>
          <w:rFonts w:ascii="Calibri" w:hAnsi="Calibri" w:cs="Calibri"/>
          <w:color w:val="000000"/>
        </w:rPr>
        <w:t>si</w:t>
      </w:r>
      <w:r w:rsidRPr="00964629">
        <w:rPr>
          <w:rFonts w:ascii="Calibri" w:hAnsi="Calibri" w:cs="Calibri"/>
          <w:color w:val="000000"/>
        </w:rPr>
        <w:t xml:space="preserve"> </w:t>
      </w:r>
      <w:r w:rsidRPr="00E4790E">
        <w:rPr>
          <w:rFonts w:ascii="Calibri" w:hAnsi="Calibri" w:cs="Calibri"/>
          <w:color w:val="000000"/>
        </w:rPr>
        <w:t>allegano</w:t>
      </w:r>
      <w:r w:rsidRPr="00964629">
        <w:rPr>
          <w:rFonts w:ascii="Calibri" w:hAnsi="Calibri" w:cs="Calibri"/>
          <w:color w:val="000000"/>
        </w:rPr>
        <w:t xml:space="preserve"> copia </w:t>
      </w:r>
      <w:r>
        <w:rPr>
          <w:rFonts w:ascii="Calibri" w:hAnsi="Calibri" w:cs="Calibri"/>
          <w:color w:val="000000"/>
        </w:rPr>
        <w:t xml:space="preserve">delle fatture e la </w:t>
      </w:r>
      <w:r w:rsidRPr="00964629">
        <w:rPr>
          <w:rFonts w:ascii="Calibri" w:hAnsi="Calibri" w:cs="Calibri"/>
          <w:color w:val="000000"/>
        </w:rPr>
        <w:t>documen</w:t>
      </w:r>
      <w:r w:rsidRPr="00E4790E">
        <w:rPr>
          <w:rFonts w:ascii="Calibri" w:hAnsi="Calibri" w:cs="Calibri"/>
          <w:color w:val="000000"/>
        </w:rPr>
        <w:t>tazione comprovante l'avvenuto pagamento: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574"/>
        <w:gridCol w:w="1989"/>
        <w:gridCol w:w="1554"/>
      </w:tblGrid>
      <w:tr w:rsidR="00E4790E" w:rsidRPr="00C22DC0" w:rsidTr="00E4790E">
        <w:trPr>
          <w:trHeight w:val="839"/>
        </w:trPr>
        <w:tc>
          <w:tcPr>
            <w:tcW w:w="1813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NUMERO FATTURA</w:t>
            </w:r>
          </w:p>
        </w:tc>
        <w:tc>
          <w:tcPr>
            <w:tcW w:w="357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QUIETANZA DI PAGAMENTO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(tipologia di pagamento e n° identificativo del documento)</w:t>
            </w:r>
          </w:p>
        </w:tc>
        <w:tc>
          <w:tcPr>
            <w:tcW w:w="1989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 DEL PAGAMENTO</w:t>
            </w:r>
          </w:p>
        </w:tc>
        <w:tc>
          <w:tcPr>
            <w:tcW w:w="155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IMPORTO PAGATO</w:t>
            </w:r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12" w:name="Testo5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2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13" w:name="Testo5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14" w:name="Testo5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15" w:name="Testo5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5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16" w:name="Testo5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6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17" w:name="Testo5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7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18" w:name="Testo5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8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9" w:name="Testo5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9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20" w:name="Testo5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0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21" w:name="Testo5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1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2" w:name="Testo6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2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23" w:name="Testo6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3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24" w:name="Testo6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4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5" w:name="Testo6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5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26" w:name="Testo6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6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27" w:name="Testo6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7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28" w:name="Testo6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8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29" w:name="Testo6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9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30" w:name="Testo6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0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31" w:name="Testo6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1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32" w:name="Testo7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2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33" w:name="Testo7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34" w:name="Testo7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35" w:name="Testo7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5"/>
          </w:p>
        </w:tc>
      </w:tr>
    </w:tbl>
    <w:p w:rsidR="00E4790E" w:rsidRDefault="00E4790E" w:rsidP="00E4790E">
      <w:pPr>
        <w:pStyle w:val="Corpotesto"/>
        <w:ind w:left="709" w:right="936"/>
        <w:jc w:val="center"/>
        <w:rPr>
          <w:rFonts w:ascii="Calibri" w:hAnsi="Calibri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ind w:right="-39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 TAL FINE DICHIARA</w:t>
      </w:r>
      <w:r>
        <w:rPr>
          <w:rFonts w:eastAsia="Arial" w:cs="Arial"/>
          <w:b/>
          <w:sz w:val="22"/>
          <w:szCs w:val="22"/>
        </w:rPr>
        <w:t xml:space="preserve"> INOLTRE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di essere a conoscenza delle norme relative alla decadenza dei benefici;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non aver ricevuto contributi pubblici di qualsiasi natura a valere sul medesimo investimento presentato; 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che i dati e le informazioni fornite nella </w:t>
      </w:r>
      <w:r>
        <w:rPr>
          <w:rFonts w:eastAsia="Arial" w:cs="Arial"/>
          <w:sz w:val="22"/>
          <w:szCs w:val="22"/>
        </w:rPr>
        <w:t>rendicontazione</w:t>
      </w:r>
      <w:r w:rsidRPr="002E7353">
        <w:rPr>
          <w:rFonts w:eastAsia="Arial" w:cs="Arial"/>
          <w:sz w:val="22"/>
          <w:szCs w:val="22"/>
        </w:rPr>
        <w:t xml:space="preserve"> sono rispondenti a verità;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conservare, per un periodo di 5 (cinque) anni a decorrere dalla data di erogazione </w:t>
      </w:r>
      <w:r>
        <w:rPr>
          <w:rFonts w:eastAsia="Arial" w:cs="Arial"/>
          <w:sz w:val="22"/>
          <w:szCs w:val="22"/>
        </w:rPr>
        <w:t>del</w:t>
      </w:r>
      <w:r w:rsidRPr="002E7353">
        <w:rPr>
          <w:rFonts w:eastAsia="Arial" w:cs="Arial"/>
          <w:sz w:val="22"/>
          <w:szCs w:val="22"/>
        </w:rPr>
        <w:t xml:space="preserve"> contributo, la documentazione tecnica, amministrativa e contabile (compresa la documentazione originale di spesa) relativa all'intervento agevolato;</w:t>
      </w:r>
    </w:p>
    <w:p w:rsidR="00E4790E" w:rsidRDefault="00E4790E" w:rsidP="00E4790E">
      <w:pPr>
        <w:pStyle w:val="Normale2"/>
        <w:spacing w:line="278" w:lineRule="auto"/>
        <w:ind w:right="20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DICHIARA ALTRESI’</w:t>
      </w:r>
    </w:p>
    <w:p w:rsidR="00E4790E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E4790E" w:rsidRDefault="00E4790E" w:rsidP="00E4790E">
      <w:pPr>
        <w:pStyle w:val="western"/>
        <w:jc w:val="both"/>
        <w:rPr>
          <w:rFonts w:ascii="Calibri" w:hAnsi="Calibri"/>
          <w:bCs/>
          <w:color w:val="000000"/>
        </w:rPr>
      </w:pPr>
      <w:r w:rsidRPr="00E4790E">
        <w:rPr>
          <w:rFonts w:ascii="Calibri" w:hAnsi="Calibri"/>
          <w:bCs/>
          <w:color w:val="000000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E4790E" w:rsidRPr="002E7353" w:rsidRDefault="00E4790E" w:rsidP="00E4790E">
      <w:pPr>
        <w:pStyle w:val="Normale2"/>
        <w:spacing w:line="249" w:lineRule="auto"/>
        <w:jc w:val="both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14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ACCONSENTE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jc w:val="both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256" w:lineRule="auto"/>
        <w:ind w:right="20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Il titolare del trattamento dei dati è la Camera di Commercio di Como</w:t>
      </w:r>
      <w:r>
        <w:rPr>
          <w:rFonts w:eastAsia="Arial" w:cs="Arial"/>
          <w:sz w:val="22"/>
          <w:szCs w:val="22"/>
        </w:rPr>
        <w:t>-Lecco</w:t>
      </w:r>
      <w:r w:rsidRPr="002E7353">
        <w:rPr>
          <w:rFonts w:eastAsia="Arial" w:cs="Arial"/>
          <w:sz w:val="22"/>
          <w:szCs w:val="22"/>
        </w:rPr>
        <w:t>, nella persona del suo legale rappresentante.</w:t>
      </w:r>
    </w:p>
    <w:p w:rsidR="00E4790E" w:rsidRPr="00C86C48" w:rsidRDefault="00E4790E" w:rsidP="00E4790E">
      <w:pPr>
        <w:pStyle w:val="Normale2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Default="00E4790E" w:rsidP="00E4790E">
      <w:pPr>
        <w:pStyle w:val="Normale2"/>
        <w:ind w:righ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  <w:r>
        <w:rPr>
          <w:rFonts w:ascii="Arial" w:eastAsia="Arial" w:hAnsi="Arial" w:cs="Arial"/>
          <w:b/>
          <w:sz w:val="16"/>
          <w:szCs w:val="16"/>
        </w:rPr>
        <w:t xml:space="preserve"> o Procuratore</w:t>
      </w: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Pr="00C86C48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Default="00E4790E" w:rsidP="00E4790E">
      <w:pPr>
        <w:pStyle w:val="Normale2"/>
        <w:ind w:left="760" w:firstLine="68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E4790E" w:rsidTr="00E5701B">
        <w:trPr>
          <w:trHeight w:val="405"/>
        </w:trPr>
        <w:tc>
          <w:tcPr>
            <w:tcW w:w="4948" w:type="dxa"/>
            <w:vAlign w:val="center"/>
          </w:tcPr>
          <w:p w:rsidR="00E4790E" w:rsidRPr="002E7353" w:rsidRDefault="00E4790E" w:rsidP="00E5701B">
            <w:pPr>
              <w:pStyle w:val="Normale2"/>
              <w:spacing w:line="350" w:lineRule="auto"/>
              <w:rPr>
                <w:rFonts w:ascii="Arial" w:eastAsia="Times New Roman" w:hAnsi="Arial" w:cs="Arial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</w:tbl>
    <w:p w:rsidR="00D7742A" w:rsidRDefault="00D7742A" w:rsidP="00E4790E">
      <w:pPr>
        <w:pStyle w:val="Normale2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</w:p>
    <w:p w:rsidR="00141AAD" w:rsidRPr="00E4790E" w:rsidRDefault="00E4790E" w:rsidP="00E4790E">
      <w:pPr>
        <w:pStyle w:val="Normale2"/>
        <w:spacing w:line="290" w:lineRule="auto"/>
        <w:jc w:val="both"/>
        <w:rPr>
          <w:color w:val="000000"/>
          <w:sz w:val="24"/>
          <w:szCs w:val="2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719455</wp:posOffset>
            </wp:positionV>
            <wp:extent cx="33655" cy="53340"/>
            <wp:effectExtent l="0" t="0" r="4445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63" t="-5154" r="-11363" b="-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1AAD" w:rsidRPr="00E4790E" w:rsidSect="00E479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50" w:right="1558" w:bottom="1276" w:left="1276" w:header="0" w:footer="1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49" w:rsidRDefault="00814D49">
      <w:r>
        <w:separator/>
      </w:r>
    </w:p>
  </w:endnote>
  <w:endnote w:type="continuationSeparator" w:id="0">
    <w:p w:rsidR="00814D49" w:rsidRDefault="008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It">
    <w:altName w:val="MV Bo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Pr="0050799D" w:rsidRDefault="0050799D" w:rsidP="0050799D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4"/>
        <w:szCs w:val="14"/>
      </w:rPr>
    </w:pPr>
    <w:r w:rsidRPr="0050799D">
      <w:rPr>
        <w:rFonts w:asciiTheme="majorHAnsi" w:hAnsiTheme="majorHAnsi" w:cstheme="majorHAnsi"/>
        <w:i/>
        <w:color w:val="071D49"/>
        <w:sz w:val="14"/>
        <w:szCs w:val="14"/>
      </w:rPr>
      <w:t>Modulo rendicontazione MISURA A – Bando Fiere internazionali all’estero, internazionali e nazionali in italia e regionali in Lombardia - ANNO 2023</w:t>
    </w:r>
    <w:r w:rsidRPr="0050799D">
      <w:rPr>
        <w:rFonts w:ascii="Calibri" w:hAnsi="Calibri"/>
        <w:b/>
        <w:color w:val="000000"/>
        <w:sz w:val="14"/>
        <w:szCs w:val="14"/>
      </w:rPr>
      <w:t xml:space="preserve"> </w:t>
    </w:r>
    <w:r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</w:t>
    </w:r>
  </w:p>
  <w:p w:rsidR="00814D49" w:rsidRPr="00555A51" w:rsidRDefault="00814D49" w:rsidP="00C919C3">
    <w:pPr>
      <w:pStyle w:val="Intestazione"/>
      <w:tabs>
        <w:tab w:val="clear" w:pos="9638"/>
        <w:tab w:val="right" w:pos="8931"/>
      </w:tabs>
      <w:jc w:val="right"/>
      <w:rPr>
        <w:rFonts w:asciiTheme="majorHAnsi" w:hAnsiTheme="majorHAnsi" w:cstheme="majorHAnsi"/>
        <w:i/>
        <w:color w:val="071D49"/>
      </w:rPr>
    </w:pP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Pag.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PAGE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012577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 di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NUMPAGES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012577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788"/>
      <w:gridCol w:w="2284"/>
    </w:tblGrid>
    <w:tr w:rsidR="00814D49" w:rsidTr="00A45ED9">
      <w:trPr>
        <w:trHeight w:val="284"/>
      </w:trPr>
      <w:tc>
        <w:tcPr>
          <w:tcW w:w="3741" w:type="pct"/>
          <w:vAlign w:val="center"/>
        </w:tcPr>
        <w:p w:rsidR="00814D49" w:rsidRPr="00DC28AA" w:rsidRDefault="00814D49" w:rsidP="009C2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Calibri"/>
              <w:color w:val="000000"/>
              <w:szCs w:val="22"/>
            </w:rPr>
          </w:pPr>
        </w:p>
      </w:tc>
      <w:tc>
        <w:tcPr>
          <w:tcW w:w="1259" w:type="pct"/>
          <w:vAlign w:val="center"/>
        </w:tcPr>
        <w:p w:rsidR="00814D49" w:rsidRDefault="00814D49" w:rsidP="00DC28AA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bookmarkStart w:id="36" w:name="_30j0zll" w:colFirst="0" w:colLast="0"/>
          <w:bookmarkEnd w:id="36"/>
        </w:p>
      </w:tc>
    </w:tr>
  </w:tbl>
  <w:p w:rsidR="00814D49" w:rsidRPr="00D74966" w:rsidRDefault="00814D49" w:rsidP="00D74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49" w:rsidRDefault="00814D49">
      <w:r>
        <w:separator/>
      </w:r>
    </w:p>
  </w:footnote>
  <w:footnote w:type="continuationSeparator" w:id="0">
    <w:p w:rsidR="00814D49" w:rsidRDefault="0081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 w:rsidP="00E4790E">
    <w:pPr>
      <w:pStyle w:val="Intestazione"/>
      <w:tabs>
        <w:tab w:val="clear" w:pos="4819"/>
        <w:tab w:val="clear" w:pos="9638"/>
        <w:tab w:val="left" w:pos="9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9F7F1" wp14:editId="5E299E88">
          <wp:simplePos x="0" y="0"/>
          <wp:positionH relativeFrom="page">
            <wp:posOffset>635635</wp:posOffset>
          </wp:positionH>
          <wp:positionV relativeFrom="paragraph">
            <wp:posOffset>-302895</wp:posOffset>
          </wp:positionV>
          <wp:extent cx="8161869" cy="1678270"/>
          <wp:effectExtent l="0" t="0" r="0" b="0"/>
          <wp:wrapNone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869" cy="167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90E">
      <w:tab/>
    </w:r>
  </w:p>
  <w:p w:rsidR="00814D49" w:rsidRDefault="00814D49" w:rsidP="006E6FEF">
    <w:pPr>
      <w:pStyle w:val="Intestazione"/>
      <w:tabs>
        <w:tab w:val="left" w:pos="675"/>
      </w:tabs>
    </w:pPr>
    <w:r>
      <w:tab/>
    </w:r>
    <w:r>
      <w:tab/>
    </w:r>
  </w:p>
  <w:p w:rsidR="00814D49" w:rsidRPr="00555A51" w:rsidRDefault="00814D49" w:rsidP="009C2C31">
    <w:pPr>
      <w:pStyle w:val="Intestazione"/>
      <w:tabs>
        <w:tab w:val="clear" w:pos="9638"/>
        <w:tab w:val="left" w:pos="5670"/>
        <w:tab w:val="right" w:pos="8789"/>
      </w:tabs>
      <w:jc w:val="center"/>
      <w:rPr>
        <w:rFonts w:asciiTheme="majorHAnsi" w:hAnsiTheme="majorHAnsi" w:cstheme="majorHAnsi"/>
        <w:color w:val="071D4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933450</wp:posOffset>
          </wp:positionH>
          <wp:positionV relativeFrom="paragraph">
            <wp:posOffset>-179670</wp:posOffset>
          </wp:positionV>
          <wp:extent cx="7559998" cy="1554511"/>
          <wp:effectExtent l="0" t="0" r="3175" b="762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55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0283070F"/>
    <w:multiLevelType w:val="hybridMultilevel"/>
    <w:tmpl w:val="F828D202"/>
    <w:lvl w:ilvl="0" w:tplc="8A22D7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44F"/>
    <w:multiLevelType w:val="hybridMultilevel"/>
    <w:tmpl w:val="5EEE5CB4"/>
    <w:lvl w:ilvl="0" w:tplc="C0CA977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9DE"/>
    <w:multiLevelType w:val="hybridMultilevel"/>
    <w:tmpl w:val="B6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3B1F"/>
    <w:multiLevelType w:val="hybridMultilevel"/>
    <w:tmpl w:val="8E80326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692979"/>
    <w:multiLevelType w:val="hybridMultilevel"/>
    <w:tmpl w:val="A91E6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71F"/>
    <w:multiLevelType w:val="multilevel"/>
    <w:tmpl w:val="ECE223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BE733AB"/>
    <w:multiLevelType w:val="multilevel"/>
    <w:tmpl w:val="C6C63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710"/>
    <w:multiLevelType w:val="hybridMultilevel"/>
    <w:tmpl w:val="8B56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E6B"/>
    <w:multiLevelType w:val="hybridMultilevel"/>
    <w:tmpl w:val="45A66444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6149"/>
    <w:multiLevelType w:val="multilevel"/>
    <w:tmpl w:val="D22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1494"/>
    <w:multiLevelType w:val="hybridMultilevel"/>
    <w:tmpl w:val="DA06D416"/>
    <w:lvl w:ilvl="0" w:tplc="CFDE0A4E">
      <w:start w:val="1"/>
      <w:numFmt w:val="upp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2815DA"/>
    <w:multiLevelType w:val="hybridMultilevel"/>
    <w:tmpl w:val="2DACAA04"/>
    <w:lvl w:ilvl="0" w:tplc="E43A0B7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F3C1D"/>
    <w:multiLevelType w:val="multilevel"/>
    <w:tmpl w:val="AABECE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C83814"/>
    <w:multiLevelType w:val="hybridMultilevel"/>
    <w:tmpl w:val="3DD8E2C2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E36"/>
    <w:multiLevelType w:val="hybridMultilevel"/>
    <w:tmpl w:val="AC70C322"/>
    <w:lvl w:ilvl="0" w:tplc="8DA6A704">
      <w:start w:val="1"/>
      <w:numFmt w:val="bullet"/>
      <w:lvlText w:val="-"/>
      <w:lvlJc w:val="left"/>
      <w:pPr>
        <w:ind w:left="171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EA0083"/>
    <w:multiLevelType w:val="hybridMultilevel"/>
    <w:tmpl w:val="F67803D4"/>
    <w:lvl w:ilvl="0" w:tplc="8DA6A704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8573755"/>
    <w:multiLevelType w:val="multilevel"/>
    <w:tmpl w:val="DD50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76B46"/>
    <w:multiLevelType w:val="multilevel"/>
    <w:tmpl w:val="68C23346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940" w:hanging="6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660" w:hanging="5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380" w:hanging="59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100" w:hanging="5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820" w:hanging="50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540" w:hanging="5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260" w:hanging="5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980" w:hanging="46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9DE2B64"/>
    <w:multiLevelType w:val="multilevel"/>
    <w:tmpl w:val="CFACB8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70665946"/>
    <w:multiLevelType w:val="multilevel"/>
    <w:tmpl w:val="4ED4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AA85814"/>
    <w:multiLevelType w:val="hybridMultilevel"/>
    <w:tmpl w:val="84EE41E6"/>
    <w:lvl w:ilvl="0" w:tplc="8DA6A704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13"/>
  </w:num>
  <w:num w:numId="5">
    <w:abstractNumId w:val="21"/>
  </w:num>
  <w:num w:numId="6">
    <w:abstractNumId w:val="19"/>
  </w:num>
  <w:num w:numId="7">
    <w:abstractNumId w:val="17"/>
  </w:num>
  <w:num w:numId="8">
    <w:abstractNumId w:val="12"/>
  </w:num>
  <w:num w:numId="9">
    <w:abstractNumId w:val="14"/>
  </w:num>
  <w:num w:numId="10">
    <w:abstractNumId w:val="10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3"/>
  </w:num>
  <w:num w:numId="16">
    <w:abstractNumId w:val="24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0"/>
  </w:num>
  <w:num w:numId="22">
    <w:abstractNumId w:val="16"/>
  </w:num>
  <w:num w:numId="23">
    <w:abstractNumId w:val="5"/>
  </w:num>
  <w:num w:numId="24">
    <w:abstractNumId w:val="1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66"/>
    <w:rsid w:val="00012577"/>
    <w:rsid w:val="00027F2E"/>
    <w:rsid w:val="00032186"/>
    <w:rsid w:val="00040B37"/>
    <w:rsid w:val="00043006"/>
    <w:rsid w:val="000533F9"/>
    <w:rsid w:val="00065EAB"/>
    <w:rsid w:val="0007494A"/>
    <w:rsid w:val="00094390"/>
    <w:rsid w:val="000A0D17"/>
    <w:rsid w:val="000A5C7E"/>
    <w:rsid w:val="000B2D19"/>
    <w:rsid w:val="000B6C06"/>
    <w:rsid w:val="000C48B9"/>
    <w:rsid w:val="000D57AB"/>
    <w:rsid w:val="000E669F"/>
    <w:rsid w:val="000E6FE3"/>
    <w:rsid w:val="0010432B"/>
    <w:rsid w:val="0011088A"/>
    <w:rsid w:val="00141AAD"/>
    <w:rsid w:val="00172A83"/>
    <w:rsid w:val="001956FC"/>
    <w:rsid w:val="00195751"/>
    <w:rsid w:val="001F4790"/>
    <w:rsid w:val="001F4B6B"/>
    <w:rsid w:val="00204EA5"/>
    <w:rsid w:val="002260C5"/>
    <w:rsid w:val="00281E9E"/>
    <w:rsid w:val="00283E30"/>
    <w:rsid w:val="002863E4"/>
    <w:rsid w:val="002B506B"/>
    <w:rsid w:val="003156F3"/>
    <w:rsid w:val="00321695"/>
    <w:rsid w:val="00324DC5"/>
    <w:rsid w:val="00335E24"/>
    <w:rsid w:val="003864F8"/>
    <w:rsid w:val="003976A3"/>
    <w:rsid w:val="00397E9B"/>
    <w:rsid w:val="003C1550"/>
    <w:rsid w:val="003D0F8B"/>
    <w:rsid w:val="003E7B9B"/>
    <w:rsid w:val="003F51AD"/>
    <w:rsid w:val="00400481"/>
    <w:rsid w:val="0043471E"/>
    <w:rsid w:val="0044230F"/>
    <w:rsid w:val="004D3415"/>
    <w:rsid w:val="0050799D"/>
    <w:rsid w:val="00510444"/>
    <w:rsid w:val="00520FF2"/>
    <w:rsid w:val="00526B59"/>
    <w:rsid w:val="00555A51"/>
    <w:rsid w:val="00581E71"/>
    <w:rsid w:val="005830A3"/>
    <w:rsid w:val="00584C3C"/>
    <w:rsid w:val="005B4818"/>
    <w:rsid w:val="005D59DE"/>
    <w:rsid w:val="005D7E24"/>
    <w:rsid w:val="005E6593"/>
    <w:rsid w:val="006050A4"/>
    <w:rsid w:val="00610A89"/>
    <w:rsid w:val="00611877"/>
    <w:rsid w:val="00615D25"/>
    <w:rsid w:val="0064678F"/>
    <w:rsid w:val="00650AA5"/>
    <w:rsid w:val="00654454"/>
    <w:rsid w:val="006544F7"/>
    <w:rsid w:val="00655F5C"/>
    <w:rsid w:val="00672B82"/>
    <w:rsid w:val="006748B8"/>
    <w:rsid w:val="006753A7"/>
    <w:rsid w:val="00684BBD"/>
    <w:rsid w:val="006B2C61"/>
    <w:rsid w:val="006C1266"/>
    <w:rsid w:val="006C3D08"/>
    <w:rsid w:val="006C5714"/>
    <w:rsid w:val="006D1DDB"/>
    <w:rsid w:val="006D3554"/>
    <w:rsid w:val="006E6FEF"/>
    <w:rsid w:val="00703D43"/>
    <w:rsid w:val="00730050"/>
    <w:rsid w:val="007445AB"/>
    <w:rsid w:val="00785C8D"/>
    <w:rsid w:val="007B065C"/>
    <w:rsid w:val="007D4AF9"/>
    <w:rsid w:val="007E5B7A"/>
    <w:rsid w:val="007F382B"/>
    <w:rsid w:val="00804C50"/>
    <w:rsid w:val="00814D49"/>
    <w:rsid w:val="00823440"/>
    <w:rsid w:val="008436D8"/>
    <w:rsid w:val="00850EF3"/>
    <w:rsid w:val="00854862"/>
    <w:rsid w:val="00856673"/>
    <w:rsid w:val="008B7EEF"/>
    <w:rsid w:val="008C5430"/>
    <w:rsid w:val="008D29BF"/>
    <w:rsid w:val="008E0361"/>
    <w:rsid w:val="008E75C6"/>
    <w:rsid w:val="00910DD4"/>
    <w:rsid w:val="00920C52"/>
    <w:rsid w:val="0097786A"/>
    <w:rsid w:val="009A6394"/>
    <w:rsid w:val="009B5195"/>
    <w:rsid w:val="009C2C31"/>
    <w:rsid w:val="009D001D"/>
    <w:rsid w:val="009E1D97"/>
    <w:rsid w:val="00A361F4"/>
    <w:rsid w:val="00A37051"/>
    <w:rsid w:val="00A406A1"/>
    <w:rsid w:val="00A45ED9"/>
    <w:rsid w:val="00A93ED2"/>
    <w:rsid w:val="00AA11C0"/>
    <w:rsid w:val="00AA6A8B"/>
    <w:rsid w:val="00AB6BC6"/>
    <w:rsid w:val="00AD3EF5"/>
    <w:rsid w:val="00AF5497"/>
    <w:rsid w:val="00B51B4D"/>
    <w:rsid w:val="00B56BAE"/>
    <w:rsid w:val="00B62486"/>
    <w:rsid w:val="00B639D0"/>
    <w:rsid w:val="00B844F4"/>
    <w:rsid w:val="00B873D9"/>
    <w:rsid w:val="00B93759"/>
    <w:rsid w:val="00B95C96"/>
    <w:rsid w:val="00BA2B63"/>
    <w:rsid w:val="00BE7654"/>
    <w:rsid w:val="00BE7ED1"/>
    <w:rsid w:val="00BF4FD0"/>
    <w:rsid w:val="00C13A38"/>
    <w:rsid w:val="00C17F32"/>
    <w:rsid w:val="00C26E8A"/>
    <w:rsid w:val="00C41DF3"/>
    <w:rsid w:val="00C57DEC"/>
    <w:rsid w:val="00C638AF"/>
    <w:rsid w:val="00C83CA0"/>
    <w:rsid w:val="00C83FFB"/>
    <w:rsid w:val="00C919C3"/>
    <w:rsid w:val="00C9369C"/>
    <w:rsid w:val="00C95E2C"/>
    <w:rsid w:val="00CA3CB5"/>
    <w:rsid w:val="00CA6795"/>
    <w:rsid w:val="00CA7779"/>
    <w:rsid w:val="00CE16AA"/>
    <w:rsid w:val="00CE32FB"/>
    <w:rsid w:val="00CE66B4"/>
    <w:rsid w:val="00CF451F"/>
    <w:rsid w:val="00D12C37"/>
    <w:rsid w:val="00D21833"/>
    <w:rsid w:val="00D2375D"/>
    <w:rsid w:val="00D4074C"/>
    <w:rsid w:val="00D66DC6"/>
    <w:rsid w:val="00D7350E"/>
    <w:rsid w:val="00D74966"/>
    <w:rsid w:val="00D7742A"/>
    <w:rsid w:val="00DA3569"/>
    <w:rsid w:val="00DA7D8A"/>
    <w:rsid w:val="00DC28AA"/>
    <w:rsid w:val="00E00E79"/>
    <w:rsid w:val="00E0232E"/>
    <w:rsid w:val="00E17B1C"/>
    <w:rsid w:val="00E40976"/>
    <w:rsid w:val="00E4790E"/>
    <w:rsid w:val="00E525B5"/>
    <w:rsid w:val="00E53ED5"/>
    <w:rsid w:val="00E56F72"/>
    <w:rsid w:val="00E67C3F"/>
    <w:rsid w:val="00E81B19"/>
    <w:rsid w:val="00EB36A7"/>
    <w:rsid w:val="00ED6CAB"/>
    <w:rsid w:val="00EE582D"/>
    <w:rsid w:val="00F00216"/>
    <w:rsid w:val="00F073C7"/>
    <w:rsid w:val="00F31AB6"/>
    <w:rsid w:val="00F3775B"/>
    <w:rsid w:val="00F54689"/>
    <w:rsid w:val="00F64E76"/>
    <w:rsid w:val="00F67A0C"/>
    <w:rsid w:val="00F7784A"/>
    <w:rsid w:val="00F83A05"/>
    <w:rsid w:val="00F97C2A"/>
    <w:rsid w:val="00FA22BF"/>
    <w:rsid w:val="00FB44F5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91850"/>
  <w15:chartTrackingRefBased/>
  <w15:docId w15:val="{87D56FDC-2227-44CA-978C-537F6A0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74966"/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</w:style>
  <w:style w:type="character" w:styleId="Rimandonotaapidipagina">
    <w:name w:val="footnote reference"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</w:pPr>
    <w:rPr>
      <w:szCs w:val="24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"/>
    <w:basedOn w:val="Normale"/>
    <w:link w:val="ParagrafoelencoCarattere"/>
    <w:uiPriority w:val="34"/>
    <w:qFormat/>
    <w:rsid w:val="00B844F4"/>
    <w:pPr>
      <w:spacing w:after="200" w:line="276" w:lineRule="auto"/>
      <w:ind w:left="720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qFormat/>
    <w:rsid w:val="00B844F4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paragraph" w:customStyle="1" w:styleId="Default">
    <w:name w:val="Default"/>
    <w:qFormat/>
    <w:rsid w:val="008548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qFormat/>
    <w:rsid w:val="009C2C31"/>
  </w:style>
  <w:style w:type="character" w:customStyle="1" w:styleId="Nessuno">
    <w:name w:val="Nessuno"/>
    <w:qFormat/>
    <w:rsid w:val="009C2C31"/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link w:val="Paragrafoelenco"/>
    <w:uiPriority w:val="34"/>
    <w:locked/>
    <w:rsid w:val="009C2C31"/>
    <w:rPr>
      <w:rFonts w:ascii="Calibri" w:eastAsia="Calibri" w:hAnsi="Calibri"/>
      <w:sz w:val="22"/>
      <w:szCs w:val="24"/>
    </w:rPr>
  </w:style>
  <w:style w:type="paragraph" w:customStyle="1" w:styleId="western">
    <w:name w:val="western"/>
    <w:basedOn w:val="Normale"/>
    <w:rsid w:val="009C2C31"/>
    <w:pPr>
      <w:spacing w:before="100" w:beforeAutospacing="1" w:line="102" w:lineRule="atLeast"/>
    </w:pPr>
    <w:rPr>
      <w:rFonts w:ascii="Verdana" w:hAnsi="Verdana"/>
      <w:sz w:val="22"/>
      <w:szCs w:val="22"/>
    </w:rPr>
  </w:style>
  <w:style w:type="paragraph" w:customStyle="1" w:styleId="Normale1">
    <w:name w:val="Normale1"/>
    <w:rsid w:val="00141AAD"/>
    <w:rPr>
      <w:rFonts w:ascii="Calibri" w:eastAsia="Calibri" w:hAnsi="Calibri" w:cs="Calibri"/>
    </w:rPr>
  </w:style>
  <w:style w:type="paragraph" w:customStyle="1" w:styleId="Normale2">
    <w:name w:val="Normale2"/>
    <w:rsid w:val="00E479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.garganigo\Desktop\Marchio%20Como-Lecco\CCIAA%20COMOLECCO\exe-CANCELLERIA\Modulistica\Carta%20da%20lettera\Modello%20word%20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47C9-131E-4B07-A203-3A09C1C8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Comunicato stampa.dot</Template>
  <TotalTime>1</TotalTime>
  <Pages>3</Pages>
  <Words>656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Elisa Garganigo</dc:creator>
  <cp:keywords/>
  <cp:lastModifiedBy>Lucia Golfari</cp:lastModifiedBy>
  <cp:revision>3</cp:revision>
  <cp:lastPrinted>2023-03-23T08:42:00Z</cp:lastPrinted>
  <dcterms:created xsi:type="dcterms:W3CDTF">2023-07-06T08:21:00Z</dcterms:created>
  <dcterms:modified xsi:type="dcterms:W3CDTF">2023-07-06T08:22:00Z</dcterms:modified>
</cp:coreProperties>
</file>